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3" w:rsidRPr="00671825" w:rsidRDefault="00544B03">
      <w:pPr>
        <w:rPr>
          <w:rFonts w:ascii="Times New Roman" w:hAnsi="Times New Roman" w:cs="Times New Roman"/>
          <w:b/>
          <w:sz w:val="28"/>
          <w:u w:val="single"/>
        </w:rPr>
      </w:pPr>
      <w:r w:rsidRPr="00671825">
        <w:rPr>
          <w:rFonts w:ascii="Times New Roman" w:hAnsi="Times New Roman" w:cs="Times New Roman"/>
          <w:b/>
          <w:sz w:val="28"/>
          <w:u w:val="single"/>
        </w:rPr>
        <w:t xml:space="preserve">Review of Literature: Deadlines </w:t>
      </w:r>
    </w:p>
    <w:p w:rsidR="00544B03" w:rsidRPr="00671825" w:rsidRDefault="00544B03">
      <w:pPr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b/>
          <w:sz w:val="24"/>
        </w:rPr>
        <w:t>All deadlines are subject to change</w:t>
      </w:r>
      <w:r w:rsidR="00671825" w:rsidRPr="00671825">
        <w:rPr>
          <w:rFonts w:ascii="Times New Roman" w:hAnsi="Times New Roman" w:cs="Times New Roman"/>
          <w:sz w:val="24"/>
        </w:rPr>
        <w:t xml:space="preserve"> based on student needs/progress.</w:t>
      </w:r>
      <w:r w:rsidRPr="00671825">
        <w:rPr>
          <w:rFonts w:ascii="Times New Roman" w:hAnsi="Times New Roman" w:cs="Times New Roman"/>
          <w:sz w:val="24"/>
        </w:rPr>
        <w:t xml:space="preserve"> Please keep me upda</w:t>
      </w:r>
      <w:r w:rsidR="00671825">
        <w:rPr>
          <w:rFonts w:ascii="Times New Roman" w:hAnsi="Times New Roman" w:cs="Times New Roman"/>
          <w:sz w:val="24"/>
        </w:rPr>
        <w:t>ted as to your progress</w:t>
      </w:r>
      <w:r w:rsidR="00671825" w:rsidRPr="00671825">
        <w:rPr>
          <w:rFonts w:ascii="Times New Roman" w:hAnsi="Times New Roman" w:cs="Times New Roman"/>
          <w:sz w:val="24"/>
        </w:rPr>
        <w:t>.</w:t>
      </w:r>
      <w:r w:rsidRPr="00671825">
        <w:rPr>
          <w:rFonts w:ascii="Times New Roman" w:hAnsi="Times New Roman" w:cs="Times New Roman"/>
          <w:sz w:val="24"/>
        </w:rPr>
        <w:t xml:space="preserve"> Also, please communicate any issues or complications tha</w:t>
      </w:r>
      <w:r w:rsidR="00671825" w:rsidRPr="00671825">
        <w:rPr>
          <w:rFonts w:ascii="Times New Roman" w:hAnsi="Times New Roman" w:cs="Times New Roman"/>
          <w:sz w:val="24"/>
        </w:rPr>
        <w:t xml:space="preserve">t arise throughout the process, as </w:t>
      </w:r>
      <w:r w:rsidR="00671825">
        <w:rPr>
          <w:rFonts w:ascii="Times New Roman" w:hAnsi="Times New Roman" w:cs="Times New Roman"/>
          <w:sz w:val="24"/>
        </w:rPr>
        <w:t xml:space="preserve">it is my goal to assist you in all phases of this assignment. </w:t>
      </w:r>
    </w:p>
    <w:p w:rsidR="00544B03" w:rsidRPr="00671825" w:rsidRDefault="00544B03">
      <w:pPr>
        <w:rPr>
          <w:rFonts w:ascii="Times New Roman" w:hAnsi="Times New Roman" w:cs="Times New Roman"/>
          <w:sz w:val="24"/>
        </w:rPr>
      </w:pP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Jan. 24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 xml:space="preserve">- Research topic/question; </w:t>
      </w:r>
      <w:r w:rsidRPr="00671825">
        <w:rPr>
          <w:rFonts w:ascii="Times New Roman" w:hAnsi="Times New Roman" w:cs="Times New Roman"/>
          <w:sz w:val="24"/>
        </w:rPr>
        <w:t>Two sources</w:t>
      </w:r>
      <w:r w:rsidR="00671825" w:rsidRPr="00671825">
        <w:rPr>
          <w:rFonts w:ascii="Times New Roman" w:hAnsi="Times New Roman" w:cs="Times New Roman"/>
          <w:sz w:val="24"/>
        </w:rPr>
        <w:t xml:space="preserve"> due (no summaries)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Jan. 31</w:t>
      </w:r>
      <w:r w:rsidRPr="00671825">
        <w:rPr>
          <w:rFonts w:ascii="Times New Roman" w:hAnsi="Times New Roman" w:cs="Times New Roman"/>
          <w:sz w:val="24"/>
          <w:vertAlign w:val="superscript"/>
        </w:rPr>
        <w:t>st</w:t>
      </w:r>
      <w:r w:rsidR="00671825" w:rsidRPr="00671825">
        <w:rPr>
          <w:rFonts w:ascii="Times New Roman" w:hAnsi="Times New Roman" w:cs="Times New Roman"/>
          <w:sz w:val="24"/>
        </w:rPr>
        <w:t>- T</w:t>
      </w:r>
      <w:r w:rsidRPr="00671825">
        <w:rPr>
          <w:rFonts w:ascii="Times New Roman" w:hAnsi="Times New Roman" w:cs="Times New Roman"/>
          <w:sz w:val="24"/>
        </w:rPr>
        <w:t>wo summaries</w:t>
      </w:r>
      <w:r w:rsidR="00671825" w:rsidRPr="00671825">
        <w:rPr>
          <w:rFonts w:ascii="Times New Roman" w:hAnsi="Times New Roman" w:cs="Times New Roman"/>
          <w:sz w:val="24"/>
        </w:rPr>
        <w:t xml:space="preserve"> (2 total)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Feb. 7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 Two summaries</w:t>
      </w:r>
      <w:r w:rsidRPr="00671825">
        <w:rPr>
          <w:rFonts w:ascii="Times New Roman" w:hAnsi="Times New Roman" w:cs="Times New Roman"/>
          <w:sz w:val="24"/>
        </w:rPr>
        <w:t xml:space="preserve"> </w:t>
      </w:r>
      <w:r w:rsidR="00671825" w:rsidRPr="00671825">
        <w:rPr>
          <w:rFonts w:ascii="Times New Roman" w:hAnsi="Times New Roman" w:cs="Times New Roman"/>
          <w:sz w:val="24"/>
        </w:rPr>
        <w:t>(4 total)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Feb 21</w:t>
      </w:r>
      <w:r w:rsidRPr="00671825">
        <w:rPr>
          <w:rFonts w:ascii="Times New Roman" w:hAnsi="Times New Roman" w:cs="Times New Roman"/>
          <w:sz w:val="24"/>
          <w:vertAlign w:val="superscript"/>
        </w:rPr>
        <w:t>st</w:t>
      </w:r>
      <w:r w:rsidR="00671825" w:rsidRPr="00671825">
        <w:rPr>
          <w:rFonts w:ascii="Times New Roman" w:hAnsi="Times New Roman" w:cs="Times New Roman"/>
          <w:sz w:val="24"/>
        </w:rPr>
        <w:t>- T</w:t>
      </w:r>
      <w:r w:rsidRPr="00671825">
        <w:rPr>
          <w:rFonts w:ascii="Times New Roman" w:hAnsi="Times New Roman" w:cs="Times New Roman"/>
          <w:sz w:val="24"/>
        </w:rPr>
        <w:t xml:space="preserve">wo summaries </w:t>
      </w:r>
      <w:r w:rsidR="00671825" w:rsidRPr="00671825">
        <w:rPr>
          <w:rFonts w:ascii="Times New Roman" w:hAnsi="Times New Roman" w:cs="Times New Roman"/>
          <w:sz w:val="24"/>
        </w:rPr>
        <w:t>(6 total)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March 7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-T</w:t>
      </w:r>
      <w:r w:rsidRPr="00671825">
        <w:rPr>
          <w:rFonts w:ascii="Times New Roman" w:hAnsi="Times New Roman" w:cs="Times New Roman"/>
          <w:sz w:val="24"/>
        </w:rPr>
        <w:t xml:space="preserve">wo summaries </w:t>
      </w:r>
      <w:r w:rsidR="00671825" w:rsidRPr="00671825">
        <w:rPr>
          <w:rFonts w:ascii="Times New Roman" w:hAnsi="Times New Roman" w:cs="Times New Roman"/>
          <w:sz w:val="24"/>
        </w:rPr>
        <w:t xml:space="preserve">(8 </w:t>
      </w:r>
      <w:proofErr w:type="gramStart"/>
      <w:r w:rsidR="00671825" w:rsidRPr="00671825">
        <w:rPr>
          <w:rFonts w:ascii="Times New Roman" w:hAnsi="Times New Roman" w:cs="Times New Roman"/>
          <w:sz w:val="24"/>
        </w:rPr>
        <w:t>total</w:t>
      </w:r>
      <w:proofErr w:type="gramEnd"/>
      <w:r w:rsidR="00671825" w:rsidRPr="00671825">
        <w:rPr>
          <w:rFonts w:ascii="Times New Roman" w:hAnsi="Times New Roman" w:cs="Times New Roman"/>
          <w:sz w:val="24"/>
        </w:rPr>
        <w:t>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March 21</w:t>
      </w:r>
      <w:r w:rsidRPr="00671825">
        <w:rPr>
          <w:rFonts w:ascii="Times New Roman" w:hAnsi="Times New Roman" w:cs="Times New Roman"/>
          <w:sz w:val="24"/>
          <w:vertAlign w:val="superscript"/>
        </w:rPr>
        <w:t>st</w:t>
      </w:r>
      <w:r w:rsidR="00671825" w:rsidRPr="00671825">
        <w:rPr>
          <w:rFonts w:ascii="Times New Roman" w:hAnsi="Times New Roman" w:cs="Times New Roman"/>
          <w:sz w:val="24"/>
        </w:rPr>
        <w:t>- Works cited page/ I</w:t>
      </w:r>
      <w:r w:rsidRPr="00671825">
        <w:rPr>
          <w:rFonts w:ascii="Times New Roman" w:hAnsi="Times New Roman" w:cs="Times New Roman"/>
          <w:sz w:val="24"/>
        </w:rPr>
        <w:t xml:space="preserve">ntroduction 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April 17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 B</w:t>
      </w:r>
      <w:r w:rsidRPr="00671825">
        <w:rPr>
          <w:rFonts w:ascii="Times New Roman" w:hAnsi="Times New Roman" w:cs="Times New Roman"/>
          <w:sz w:val="24"/>
        </w:rPr>
        <w:t>ody- submit progress</w:t>
      </w:r>
      <w:r w:rsidR="00671825" w:rsidRPr="00671825">
        <w:rPr>
          <w:rFonts w:ascii="Times New Roman" w:hAnsi="Times New Roman" w:cs="Times New Roman"/>
          <w:sz w:val="24"/>
        </w:rPr>
        <w:t xml:space="preserve"> thus far (half-way mark on paper)</w:t>
      </w:r>
      <w:bookmarkStart w:id="0" w:name="_GoBack"/>
      <w:bookmarkEnd w:id="0"/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May 2</w:t>
      </w:r>
      <w:r w:rsidRPr="00671825">
        <w:rPr>
          <w:rFonts w:ascii="Times New Roman" w:hAnsi="Times New Roman" w:cs="Times New Roman"/>
          <w:sz w:val="24"/>
          <w:vertAlign w:val="superscript"/>
        </w:rPr>
        <w:t>nd</w:t>
      </w:r>
      <w:r w:rsidRPr="00671825">
        <w:rPr>
          <w:rFonts w:ascii="Times New Roman" w:hAnsi="Times New Roman" w:cs="Times New Roman"/>
          <w:sz w:val="24"/>
        </w:rPr>
        <w:t xml:space="preserve">- </w:t>
      </w:r>
      <w:r w:rsidR="00671825" w:rsidRPr="00671825">
        <w:rPr>
          <w:rFonts w:ascii="Times New Roman" w:hAnsi="Times New Roman" w:cs="Times New Roman"/>
          <w:sz w:val="24"/>
        </w:rPr>
        <w:t>Introduction-Body-Works Cited (almost there!)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May 9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 Submit draft for review/editing/conferencing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May 14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 R</w:t>
      </w:r>
      <w:r w:rsidRPr="00671825">
        <w:rPr>
          <w:rFonts w:ascii="Times New Roman" w:hAnsi="Times New Roman" w:cs="Times New Roman"/>
          <w:sz w:val="24"/>
        </w:rPr>
        <w:t>eflection (see autobiography</w:t>
      </w:r>
      <w:r w:rsidR="00671825" w:rsidRPr="00671825">
        <w:rPr>
          <w:rFonts w:ascii="Times New Roman" w:hAnsi="Times New Roman" w:cs="Times New Roman"/>
          <w:sz w:val="24"/>
        </w:rPr>
        <w:t xml:space="preserve"> assignment sheet</w:t>
      </w:r>
      <w:r w:rsidRPr="00671825">
        <w:rPr>
          <w:rFonts w:ascii="Times New Roman" w:hAnsi="Times New Roman" w:cs="Times New Roman"/>
          <w:sz w:val="24"/>
        </w:rPr>
        <w:t xml:space="preserve">) </w:t>
      </w:r>
    </w:p>
    <w:p w:rsidR="00BB718D" w:rsidRPr="00671825" w:rsidRDefault="00BB718D" w:rsidP="00544B03">
      <w:pPr>
        <w:ind w:firstLine="720"/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>May 20</w:t>
      </w:r>
      <w:r w:rsidRPr="00671825">
        <w:rPr>
          <w:rFonts w:ascii="Times New Roman" w:hAnsi="Times New Roman" w:cs="Times New Roman"/>
          <w:sz w:val="24"/>
          <w:vertAlign w:val="superscript"/>
        </w:rPr>
        <w:t>th</w:t>
      </w:r>
      <w:r w:rsidR="00671825" w:rsidRPr="00671825">
        <w:rPr>
          <w:rFonts w:ascii="Times New Roman" w:hAnsi="Times New Roman" w:cs="Times New Roman"/>
          <w:sz w:val="24"/>
        </w:rPr>
        <w:t>- F</w:t>
      </w:r>
      <w:r w:rsidR="00544B03" w:rsidRPr="00671825">
        <w:rPr>
          <w:rFonts w:ascii="Times New Roman" w:hAnsi="Times New Roman" w:cs="Times New Roman"/>
          <w:sz w:val="24"/>
        </w:rPr>
        <w:t>inal review of literature</w:t>
      </w:r>
      <w:r w:rsidR="00671825" w:rsidRPr="00671825">
        <w:rPr>
          <w:rFonts w:ascii="Times New Roman" w:hAnsi="Times New Roman" w:cs="Times New Roman"/>
          <w:sz w:val="24"/>
        </w:rPr>
        <w:t xml:space="preserve"> is due</w:t>
      </w:r>
    </w:p>
    <w:p w:rsidR="00671825" w:rsidRPr="00671825" w:rsidRDefault="00671825" w:rsidP="00544B03">
      <w:pPr>
        <w:ind w:firstLine="720"/>
        <w:rPr>
          <w:rFonts w:ascii="Times New Roman" w:hAnsi="Times New Roman" w:cs="Times New Roman"/>
          <w:sz w:val="24"/>
        </w:rPr>
      </w:pPr>
    </w:p>
    <w:p w:rsidR="00544B03" w:rsidRPr="00671825" w:rsidRDefault="00671825" w:rsidP="00544B03">
      <w:pPr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sz w:val="24"/>
        </w:rPr>
        <w:t xml:space="preserve">Work ahead as needed; please be clear as to </w:t>
      </w:r>
      <w:r>
        <w:rPr>
          <w:rFonts w:ascii="Times New Roman" w:hAnsi="Times New Roman" w:cs="Times New Roman"/>
          <w:sz w:val="24"/>
        </w:rPr>
        <w:t>what you are submitting, though, if you are going to submit assignments early.</w:t>
      </w:r>
    </w:p>
    <w:p w:rsidR="00544B03" w:rsidRPr="00671825" w:rsidRDefault="00671825" w:rsidP="00544B03">
      <w:pPr>
        <w:rPr>
          <w:rFonts w:ascii="Times New Roman" w:hAnsi="Times New Roman" w:cs="Times New Roman"/>
          <w:sz w:val="24"/>
        </w:rPr>
      </w:pPr>
      <w:r w:rsidRPr="00671825">
        <w:rPr>
          <w:rFonts w:ascii="Times New Roman" w:hAnsi="Times New Roman" w:cs="Times New Roman"/>
          <w:b/>
          <w:sz w:val="24"/>
        </w:rPr>
        <w:t>Remember:</w:t>
      </w:r>
      <w:r w:rsidRPr="00671825">
        <w:rPr>
          <w:rFonts w:ascii="Times New Roman" w:hAnsi="Times New Roman" w:cs="Times New Roman"/>
          <w:sz w:val="24"/>
        </w:rPr>
        <w:t xml:space="preserve"> </w:t>
      </w:r>
      <w:r w:rsidR="00544B03" w:rsidRPr="00671825">
        <w:rPr>
          <w:rFonts w:ascii="Times New Roman" w:hAnsi="Times New Roman" w:cs="Times New Roman"/>
          <w:sz w:val="24"/>
        </w:rPr>
        <w:t>Research can be a frustrating and time-consuming process. The TRUE LEARNING occurs when the process is done well and with consistent effort. The struggles will ultimately yield growth!</w:t>
      </w:r>
    </w:p>
    <w:sectPr w:rsidR="00544B03" w:rsidRPr="0067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D"/>
    <w:rsid w:val="001934D1"/>
    <w:rsid w:val="00544B03"/>
    <w:rsid w:val="00671825"/>
    <w:rsid w:val="00B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Forest</dc:creator>
  <cp:keywords/>
  <dc:description/>
  <cp:lastModifiedBy>Fielder</cp:lastModifiedBy>
  <cp:revision>3</cp:revision>
  <dcterms:created xsi:type="dcterms:W3CDTF">2014-01-22T21:24:00Z</dcterms:created>
  <dcterms:modified xsi:type="dcterms:W3CDTF">2014-01-23T03:40:00Z</dcterms:modified>
</cp:coreProperties>
</file>