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B4" w:rsidRDefault="00134EB4" w:rsidP="00134EB4">
      <w:pPr>
        <w:pStyle w:val="NoSpacing"/>
        <w:rPr>
          <w:rFonts w:ascii="Georgia" w:hAnsi="Georgia"/>
          <w:b/>
          <w:sz w:val="28"/>
          <w:szCs w:val="18"/>
          <w:lang w:eastAsia="ar-SA"/>
        </w:rPr>
      </w:pPr>
      <w:r w:rsidRPr="00134EB4">
        <w:rPr>
          <w:rFonts w:ascii="Georgia" w:hAnsi="Georgia"/>
          <w:b/>
          <w:sz w:val="28"/>
          <w:szCs w:val="18"/>
          <w:lang w:eastAsia="ar-SA"/>
        </w:rPr>
        <w:t>Practice questions: Use your notes to help you answer these test questions!!!</w:t>
      </w:r>
    </w:p>
    <w:p w:rsidR="00134EB4" w:rsidRPr="00134EB4" w:rsidRDefault="00134EB4" w:rsidP="00134EB4">
      <w:pPr>
        <w:pStyle w:val="NoSpacing"/>
        <w:rPr>
          <w:rFonts w:ascii="Georgia" w:hAnsi="Georgia"/>
          <w:b/>
          <w:sz w:val="28"/>
          <w:szCs w:val="18"/>
          <w:lang w:eastAsia="ar-SA"/>
        </w:rPr>
      </w:pPr>
      <w:r>
        <w:rPr>
          <w:rFonts w:ascii="Georgia" w:hAnsi="Georgia"/>
          <w:b/>
          <w:sz w:val="28"/>
          <w:szCs w:val="18"/>
          <w:lang w:eastAsia="ar-SA"/>
        </w:rPr>
        <w:t>Check with Mr. Fielder for any you are unsure of!!!</w:t>
      </w:r>
    </w:p>
    <w:p w:rsidR="00134EB4" w:rsidRDefault="00134EB4" w:rsidP="00134EB4">
      <w:pPr>
        <w:pStyle w:val="NoSpacing"/>
        <w:rPr>
          <w:rFonts w:ascii="Georgia" w:hAnsi="Georgia"/>
          <w:b/>
          <w:sz w:val="18"/>
          <w:szCs w:val="18"/>
          <w:lang w:eastAsia="ar-SA"/>
        </w:rPr>
      </w:pPr>
    </w:p>
    <w:p w:rsidR="00134EB4" w:rsidRPr="003A5CFA" w:rsidRDefault="00134EB4" w:rsidP="00134EB4">
      <w:pPr>
        <w:pStyle w:val="NoSpacing"/>
        <w:rPr>
          <w:rFonts w:ascii="Georgia" w:hAnsi="Georgia"/>
          <w:b/>
          <w:sz w:val="18"/>
          <w:szCs w:val="18"/>
          <w:lang w:eastAsia="ar-SA"/>
        </w:rPr>
      </w:pPr>
      <w:r>
        <w:rPr>
          <w:rFonts w:ascii="Georgia" w:hAnsi="Georgia"/>
          <w:b/>
          <w:sz w:val="18"/>
          <w:szCs w:val="18"/>
          <w:lang w:eastAsia="ar-SA"/>
        </w:rPr>
        <w:t>1</w:t>
      </w:r>
      <w:r w:rsidRPr="003A5CFA">
        <w:rPr>
          <w:rFonts w:ascii="Georgia" w:hAnsi="Georgia"/>
          <w:b/>
          <w:sz w:val="18"/>
          <w:szCs w:val="18"/>
          <w:lang w:eastAsia="ar-SA"/>
        </w:rPr>
        <w:t xml:space="preserve">. Romeo and Juliet are considered the </w:t>
      </w:r>
      <w:proofErr w:type="gramStart"/>
      <w:r w:rsidRPr="003A5CFA">
        <w:rPr>
          <w:rFonts w:ascii="Georgia" w:hAnsi="Georgia"/>
          <w:b/>
          <w:sz w:val="18"/>
          <w:szCs w:val="18"/>
          <w:lang w:eastAsia="ar-SA"/>
        </w:rPr>
        <w:t>play’s  _</w:t>
      </w:r>
      <w:proofErr w:type="gramEnd"/>
      <w:r w:rsidRPr="003A5CFA">
        <w:rPr>
          <w:rFonts w:ascii="Georgia" w:hAnsi="Georgia"/>
          <w:b/>
          <w:sz w:val="18"/>
          <w:szCs w:val="18"/>
          <w:lang w:eastAsia="ar-SA"/>
        </w:rPr>
        <w:t>________________.</w:t>
      </w:r>
      <w:r>
        <w:rPr>
          <w:rFonts w:ascii="Georgia" w:hAnsi="Georgia"/>
          <w:b/>
          <w:sz w:val="18"/>
          <w:szCs w:val="18"/>
          <w:lang w:eastAsia="ar-SA"/>
        </w:rPr>
        <w:t xml:space="preserve"> (RL.9-10.3)</w:t>
      </w:r>
    </w:p>
    <w:p w:rsidR="00134EB4" w:rsidRPr="003A5CFA" w:rsidRDefault="00134EB4" w:rsidP="00134EB4">
      <w:pPr>
        <w:pStyle w:val="NoSpacing"/>
        <w:rPr>
          <w:rFonts w:ascii="Georgia" w:hAnsi="Georgia"/>
          <w:sz w:val="18"/>
          <w:szCs w:val="18"/>
          <w:lang w:eastAsia="ar-SA"/>
        </w:rPr>
      </w:pPr>
      <w:proofErr w:type="gramStart"/>
      <w:r w:rsidRPr="003A5CFA">
        <w:rPr>
          <w:rFonts w:ascii="Georgia" w:hAnsi="Georgia"/>
          <w:sz w:val="18"/>
          <w:szCs w:val="18"/>
          <w:lang w:eastAsia="ar-SA"/>
        </w:rPr>
        <w:t>a</w:t>
      </w:r>
      <w:proofErr w:type="gramEnd"/>
      <w:r w:rsidRPr="003A5CFA">
        <w:rPr>
          <w:rFonts w:ascii="Georgia" w:hAnsi="Georgia"/>
          <w:sz w:val="18"/>
          <w:szCs w:val="18"/>
          <w:lang w:eastAsia="ar-SA"/>
        </w:rPr>
        <w:t>. antagonists</w:t>
      </w:r>
      <w:r w:rsidRPr="003A5CFA">
        <w:rPr>
          <w:rFonts w:ascii="Georgia" w:hAnsi="Georgia"/>
          <w:sz w:val="18"/>
          <w:szCs w:val="18"/>
          <w:lang w:eastAsia="ar-SA"/>
        </w:rPr>
        <w:tab/>
      </w:r>
      <w:r w:rsidRPr="003A5CFA">
        <w:rPr>
          <w:rFonts w:ascii="Georgia" w:hAnsi="Georgia"/>
          <w:sz w:val="18"/>
          <w:szCs w:val="18"/>
          <w:lang w:eastAsia="ar-SA"/>
        </w:rPr>
        <w:tab/>
        <w:t>b. protagonists</w:t>
      </w:r>
      <w:r w:rsidRPr="003A5CFA">
        <w:rPr>
          <w:rFonts w:ascii="Georgia" w:hAnsi="Georgia"/>
          <w:sz w:val="18"/>
          <w:szCs w:val="18"/>
          <w:lang w:eastAsia="ar-SA"/>
        </w:rPr>
        <w:tab/>
      </w:r>
      <w:r w:rsidRPr="003A5CFA">
        <w:rPr>
          <w:rFonts w:ascii="Georgia" w:hAnsi="Georgia"/>
          <w:sz w:val="18"/>
          <w:szCs w:val="18"/>
          <w:lang w:eastAsia="ar-SA"/>
        </w:rPr>
        <w:tab/>
        <w:t>c. foils</w:t>
      </w:r>
      <w:r w:rsidRPr="003A5CFA">
        <w:rPr>
          <w:rFonts w:ascii="Georgia" w:hAnsi="Georgia"/>
          <w:sz w:val="18"/>
          <w:szCs w:val="18"/>
          <w:lang w:eastAsia="ar-SA"/>
        </w:rPr>
        <w:tab/>
      </w:r>
      <w:r w:rsidRPr="003A5CFA">
        <w:rPr>
          <w:rFonts w:ascii="Georgia" w:hAnsi="Georgia"/>
          <w:sz w:val="18"/>
          <w:szCs w:val="18"/>
          <w:lang w:eastAsia="ar-SA"/>
        </w:rPr>
        <w:tab/>
        <w:t>d. conflicts</w:t>
      </w:r>
    </w:p>
    <w:p w:rsidR="00134EB4" w:rsidRPr="003A5CFA" w:rsidRDefault="00134EB4" w:rsidP="00134EB4">
      <w:pPr>
        <w:pStyle w:val="NoSpacing"/>
        <w:rPr>
          <w:rFonts w:ascii="Georgia" w:hAnsi="Georgia"/>
          <w:sz w:val="18"/>
          <w:szCs w:val="18"/>
          <w:lang w:eastAsia="ar-SA"/>
        </w:rPr>
      </w:pPr>
    </w:p>
    <w:p w:rsidR="00134EB4" w:rsidRPr="003A5CFA" w:rsidRDefault="00134EB4" w:rsidP="00134EB4">
      <w:pPr>
        <w:pStyle w:val="NoSpacing"/>
        <w:rPr>
          <w:rFonts w:ascii="Georgia" w:hAnsi="Georgia"/>
          <w:b/>
          <w:sz w:val="18"/>
          <w:szCs w:val="18"/>
          <w:lang w:eastAsia="ar-SA"/>
        </w:rPr>
      </w:pPr>
      <w:r>
        <w:rPr>
          <w:rFonts w:ascii="Georgia" w:hAnsi="Georgia"/>
          <w:b/>
          <w:sz w:val="18"/>
          <w:szCs w:val="18"/>
          <w:lang w:eastAsia="ar-SA"/>
        </w:rPr>
        <w:t>2</w:t>
      </w:r>
      <w:r w:rsidRPr="003A5CFA">
        <w:rPr>
          <w:rFonts w:ascii="Georgia" w:hAnsi="Georgia"/>
          <w:b/>
          <w:sz w:val="18"/>
          <w:szCs w:val="18"/>
          <w:lang w:eastAsia="ar-SA"/>
        </w:rPr>
        <w:t>. Language used to create a special effect or feeling, which is characterized by figures of speech like similes and metaphors, is called _________________.</w:t>
      </w:r>
      <w:r>
        <w:rPr>
          <w:rFonts w:ascii="Georgia" w:hAnsi="Georgia"/>
          <w:b/>
          <w:sz w:val="18"/>
          <w:szCs w:val="18"/>
          <w:lang w:eastAsia="ar-SA"/>
        </w:rPr>
        <w:t xml:space="preserve"> (L.9-10.5)</w:t>
      </w:r>
    </w:p>
    <w:p w:rsidR="00134EB4" w:rsidRPr="003A5CFA" w:rsidRDefault="00134EB4" w:rsidP="00134EB4">
      <w:pPr>
        <w:pStyle w:val="NoSpacing"/>
        <w:rPr>
          <w:rFonts w:ascii="Georgia" w:hAnsi="Georgia"/>
          <w:sz w:val="18"/>
          <w:szCs w:val="18"/>
          <w:lang w:eastAsia="ar-SA"/>
        </w:rPr>
      </w:pPr>
      <w:proofErr w:type="gramStart"/>
      <w:r w:rsidRPr="003A5CFA">
        <w:rPr>
          <w:rFonts w:ascii="Georgia" w:hAnsi="Georgia"/>
          <w:sz w:val="18"/>
          <w:szCs w:val="18"/>
          <w:lang w:eastAsia="ar-SA"/>
        </w:rPr>
        <w:t>a</w:t>
      </w:r>
      <w:proofErr w:type="gramEnd"/>
      <w:r w:rsidRPr="003A5CFA">
        <w:rPr>
          <w:rFonts w:ascii="Georgia" w:hAnsi="Georgia"/>
          <w:sz w:val="18"/>
          <w:szCs w:val="18"/>
          <w:lang w:eastAsia="ar-SA"/>
        </w:rPr>
        <w:t>. figurative language</w:t>
      </w:r>
      <w:r w:rsidRPr="003A5CFA">
        <w:rPr>
          <w:rFonts w:ascii="Georgia" w:hAnsi="Georgia"/>
          <w:sz w:val="18"/>
          <w:szCs w:val="18"/>
          <w:lang w:eastAsia="ar-SA"/>
        </w:rPr>
        <w:tab/>
      </w:r>
      <w:r w:rsidRPr="003A5CFA">
        <w:rPr>
          <w:rFonts w:ascii="Georgia" w:hAnsi="Georgia"/>
          <w:sz w:val="18"/>
          <w:szCs w:val="18"/>
          <w:lang w:eastAsia="ar-SA"/>
        </w:rPr>
        <w:tab/>
        <w:t>b. denotation</w:t>
      </w:r>
      <w:r w:rsidRPr="003A5CFA">
        <w:rPr>
          <w:rFonts w:ascii="Georgia" w:hAnsi="Georgia"/>
          <w:sz w:val="18"/>
          <w:szCs w:val="18"/>
          <w:lang w:eastAsia="ar-SA"/>
        </w:rPr>
        <w:tab/>
      </w:r>
      <w:r w:rsidRPr="003A5CFA">
        <w:rPr>
          <w:rFonts w:ascii="Georgia" w:hAnsi="Georgia"/>
          <w:sz w:val="18"/>
          <w:szCs w:val="18"/>
          <w:lang w:eastAsia="ar-SA"/>
        </w:rPr>
        <w:tab/>
        <w:t>c. connotation</w:t>
      </w:r>
      <w:r w:rsidRPr="003A5CFA">
        <w:rPr>
          <w:rFonts w:ascii="Georgia" w:hAnsi="Georgia"/>
          <w:sz w:val="18"/>
          <w:szCs w:val="18"/>
          <w:lang w:eastAsia="ar-SA"/>
        </w:rPr>
        <w:tab/>
      </w:r>
      <w:r w:rsidRPr="003A5CFA">
        <w:rPr>
          <w:rFonts w:ascii="Georgia" w:hAnsi="Georgia"/>
          <w:sz w:val="18"/>
          <w:szCs w:val="18"/>
          <w:lang w:eastAsia="ar-SA"/>
        </w:rPr>
        <w:tab/>
        <w:t>d. soliloquys</w:t>
      </w:r>
    </w:p>
    <w:p w:rsidR="00134EB4" w:rsidRPr="003A5CFA" w:rsidRDefault="00134EB4" w:rsidP="00134EB4">
      <w:pPr>
        <w:pStyle w:val="NoSpacing"/>
        <w:rPr>
          <w:rFonts w:ascii="Georgia" w:hAnsi="Georgia"/>
          <w:kern w:val="1"/>
          <w:sz w:val="18"/>
          <w:szCs w:val="18"/>
          <w:lang w:eastAsia="ar-SA"/>
        </w:rPr>
      </w:pPr>
    </w:p>
    <w:p w:rsidR="00134EB4" w:rsidRPr="003A5CFA" w:rsidRDefault="00134EB4" w:rsidP="00134EB4">
      <w:pPr>
        <w:pStyle w:val="NoSpacing"/>
        <w:rPr>
          <w:rFonts w:ascii="Georgia" w:hAnsi="Georgia"/>
          <w:b/>
          <w:kern w:val="1"/>
          <w:sz w:val="18"/>
          <w:szCs w:val="18"/>
          <w:lang w:eastAsia="ar-SA"/>
        </w:rPr>
      </w:pPr>
      <w:r>
        <w:rPr>
          <w:rFonts w:ascii="Georgia" w:hAnsi="Georgia"/>
          <w:b/>
          <w:kern w:val="1"/>
          <w:sz w:val="18"/>
          <w:szCs w:val="18"/>
          <w:lang w:eastAsia="ar-SA"/>
        </w:rPr>
        <w:t>3</w:t>
      </w:r>
      <w:r w:rsidRPr="003A5CFA">
        <w:rPr>
          <w:rFonts w:ascii="Georgia" w:hAnsi="Georgia"/>
          <w:b/>
          <w:kern w:val="1"/>
          <w:sz w:val="18"/>
          <w:szCs w:val="18"/>
          <w:lang w:eastAsia="ar-SA"/>
        </w:rPr>
        <w:t>. ________________, two lines of poetry that rhyme, are usually found at the end of acts and scenes.</w:t>
      </w:r>
      <w:r>
        <w:rPr>
          <w:rFonts w:ascii="Georgia" w:hAnsi="Georgia"/>
          <w:b/>
          <w:kern w:val="1"/>
          <w:sz w:val="18"/>
          <w:szCs w:val="18"/>
          <w:lang w:eastAsia="ar-SA"/>
        </w:rPr>
        <w:t xml:space="preserve"> (RL.9-10.5)</w:t>
      </w:r>
    </w:p>
    <w:p w:rsidR="00134EB4" w:rsidRPr="003A5CFA" w:rsidRDefault="00134EB4" w:rsidP="00134EB4">
      <w:pPr>
        <w:pStyle w:val="NoSpacing"/>
        <w:rPr>
          <w:rFonts w:ascii="Georgia" w:hAnsi="Georgia"/>
          <w:kern w:val="1"/>
          <w:sz w:val="18"/>
          <w:szCs w:val="18"/>
          <w:lang w:eastAsia="ar-SA"/>
        </w:rPr>
      </w:pPr>
      <w:proofErr w:type="gramStart"/>
      <w:r w:rsidRPr="003A5CFA">
        <w:rPr>
          <w:rFonts w:ascii="Georgia" w:hAnsi="Georgia"/>
          <w:kern w:val="1"/>
          <w:sz w:val="18"/>
          <w:szCs w:val="18"/>
          <w:lang w:eastAsia="ar-SA"/>
        </w:rPr>
        <w:t>a</w:t>
      </w:r>
      <w:proofErr w:type="gramEnd"/>
      <w:r w:rsidRPr="003A5CFA">
        <w:rPr>
          <w:rFonts w:ascii="Georgia" w:hAnsi="Georgia"/>
          <w:kern w:val="1"/>
          <w:sz w:val="18"/>
          <w:szCs w:val="18"/>
          <w:lang w:eastAsia="ar-SA"/>
        </w:rPr>
        <w:t>. sonnets</w:t>
      </w:r>
      <w:r w:rsidRPr="003A5CFA">
        <w:rPr>
          <w:rFonts w:ascii="Georgia" w:hAnsi="Georgia"/>
          <w:kern w:val="1"/>
          <w:sz w:val="18"/>
          <w:szCs w:val="18"/>
          <w:lang w:eastAsia="ar-SA"/>
        </w:rPr>
        <w:tab/>
      </w:r>
      <w:r w:rsidRPr="003A5CFA">
        <w:rPr>
          <w:rFonts w:ascii="Georgia" w:hAnsi="Georgia"/>
          <w:kern w:val="1"/>
          <w:sz w:val="18"/>
          <w:szCs w:val="18"/>
          <w:lang w:eastAsia="ar-SA"/>
        </w:rPr>
        <w:tab/>
        <w:t>b. quatrains</w:t>
      </w:r>
      <w:r w:rsidRPr="003A5CFA">
        <w:rPr>
          <w:rFonts w:ascii="Georgia" w:hAnsi="Georgia"/>
          <w:kern w:val="1"/>
          <w:sz w:val="18"/>
          <w:szCs w:val="18"/>
          <w:lang w:eastAsia="ar-SA"/>
        </w:rPr>
        <w:tab/>
      </w:r>
      <w:r w:rsidRPr="003A5CFA">
        <w:rPr>
          <w:rFonts w:ascii="Georgia" w:hAnsi="Georgia"/>
          <w:kern w:val="1"/>
          <w:sz w:val="18"/>
          <w:szCs w:val="18"/>
          <w:lang w:eastAsia="ar-SA"/>
        </w:rPr>
        <w:tab/>
        <w:t>c. couplets</w:t>
      </w:r>
      <w:r w:rsidRPr="003A5CFA">
        <w:rPr>
          <w:rFonts w:ascii="Georgia" w:hAnsi="Georgia"/>
          <w:kern w:val="1"/>
          <w:sz w:val="18"/>
          <w:szCs w:val="18"/>
          <w:lang w:eastAsia="ar-SA"/>
        </w:rPr>
        <w:tab/>
      </w:r>
      <w:r w:rsidRPr="003A5CFA">
        <w:rPr>
          <w:rFonts w:ascii="Georgia" w:hAnsi="Georgia"/>
          <w:kern w:val="1"/>
          <w:sz w:val="18"/>
          <w:szCs w:val="18"/>
          <w:lang w:eastAsia="ar-SA"/>
        </w:rPr>
        <w:tab/>
        <w:t>d. stanzas</w:t>
      </w:r>
    </w:p>
    <w:p w:rsidR="00B52AD0" w:rsidRDefault="008A40C4"/>
    <w:p w:rsidR="00134EB4" w:rsidRPr="003A5CFA" w:rsidRDefault="00134EB4" w:rsidP="00134EB4">
      <w:pPr>
        <w:suppressAutoHyphens/>
        <w:snapToGrid w:val="0"/>
        <w:rPr>
          <w:rFonts w:ascii="Georgia" w:eastAsia="Calibri" w:hAnsi="Georgia" w:cs="Calibri"/>
          <w:b/>
          <w:kern w:val="1"/>
          <w:sz w:val="18"/>
          <w:szCs w:val="18"/>
          <w:lang w:eastAsia="ar-SA"/>
        </w:rPr>
      </w:pPr>
      <w:r>
        <w:rPr>
          <w:rFonts w:ascii="Georgia" w:eastAsia="Calibri" w:hAnsi="Georgia" w:cs="Calibri"/>
          <w:b/>
          <w:kern w:val="1"/>
          <w:sz w:val="18"/>
          <w:szCs w:val="18"/>
          <w:lang w:eastAsia="ar-SA"/>
        </w:rPr>
        <w:t>4</w:t>
      </w:r>
      <w:r w:rsidRPr="003A5CFA">
        <w:rPr>
          <w:rFonts w:ascii="Georgia" w:eastAsia="Calibri" w:hAnsi="Georgia" w:cs="Calibri"/>
          <w:b/>
          <w:kern w:val="1"/>
          <w:sz w:val="18"/>
          <w:szCs w:val="18"/>
          <w:lang w:eastAsia="ar-SA"/>
        </w:rPr>
        <w:t xml:space="preserve">. Suggesting that two or more objects will be alike in most ways, just because they have something in common, is </w:t>
      </w:r>
      <w:proofErr w:type="gramStart"/>
      <w:r w:rsidRPr="003A5CFA">
        <w:rPr>
          <w:rFonts w:ascii="Georgia" w:eastAsia="Calibri" w:hAnsi="Georgia" w:cs="Calibri"/>
          <w:b/>
          <w:kern w:val="1"/>
          <w:sz w:val="18"/>
          <w:szCs w:val="18"/>
          <w:lang w:eastAsia="ar-SA"/>
        </w:rPr>
        <w:t>a(</w:t>
      </w:r>
      <w:proofErr w:type="gramEnd"/>
      <w:r w:rsidRPr="003A5CFA">
        <w:rPr>
          <w:rFonts w:ascii="Georgia" w:eastAsia="Calibri" w:hAnsi="Georgia" w:cs="Calibri"/>
          <w:b/>
          <w:kern w:val="1"/>
          <w:sz w:val="18"/>
          <w:szCs w:val="18"/>
          <w:lang w:eastAsia="ar-SA"/>
        </w:rPr>
        <w:t>n)</w:t>
      </w:r>
      <w:r>
        <w:rPr>
          <w:rFonts w:ascii="Georgia" w:eastAsia="Calibri" w:hAnsi="Georgia" w:cs="Calibri"/>
          <w:b/>
          <w:kern w:val="1"/>
          <w:sz w:val="18"/>
          <w:szCs w:val="18"/>
          <w:lang w:eastAsia="ar-SA"/>
        </w:rPr>
        <w:t xml:space="preserve"> (L.9-10.5)</w:t>
      </w:r>
    </w:p>
    <w:p w:rsidR="00134EB4" w:rsidRPr="003A5CFA" w:rsidRDefault="00134EB4" w:rsidP="00134EB4">
      <w:pPr>
        <w:suppressAutoHyphens/>
        <w:snapToGrid w:val="0"/>
        <w:rPr>
          <w:rFonts w:ascii="Georgia" w:eastAsia="Calibri" w:hAnsi="Georgia" w:cs="Calibri"/>
          <w:kern w:val="1"/>
          <w:sz w:val="18"/>
          <w:szCs w:val="18"/>
          <w:lang w:eastAsia="ar-SA"/>
        </w:rPr>
      </w:pPr>
      <w:proofErr w:type="gramStart"/>
      <w:r w:rsidRPr="00DC5623">
        <w:rPr>
          <w:rFonts w:ascii="Georgia" w:eastAsia="Calibri" w:hAnsi="Georgia" w:cs="Calibri"/>
          <w:kern w:val="1"/>
          <w:sz w:val="18"/>
          <w:szCs w:val="18"/>
          <w:highlight w:val="yellow"/>
          <w:lang w:eastAsia="ar-SA"/>
        </w:rPr>
        <w:t>a</w:t>
      </w:r>
      <w:proofErr w:type="gramEnd"/>
      <w:r w:rsidRPr="00DC5623">
        <w:rPr>
          <w:rFonts w:ascii="Georgia" w:eastAsia="Calibri" w:hAnsi="Georgia" w:cs="Calibri"/>
          <w:kern w:val="1"/>
          <w:sz w:val="18"/>
          <w:szCs w:val="18"/>
          <w:highlight w:val="yellow"/>
          <w:lang w:eastAsia="ar-SA"/>
        </w:rPr>
        <w:t>. analogy</w:t>
      </w:r>
      <w:r w:rsidRPr="003A5CFA">
        <w:rPr>
          <w:rFonts w:ascii="Georgia" w:eastAsia="Calibri" w:hAnsi="Georgia" w:cs="Calibri"/>
          <w:kern w:val="1"/>
          <w:sz w:val="18"/>
          <w:szCs w:val="18"/>
          <w:lang w:eastAsia="ar-SA"/>
        </w:rPr>
        <w:tab/>
      </w:r>
      <w:r w:rsidRPr="003A5CFA">
        <w:rPr>
          <w:rFonts w:ascii="Georgia" w:eastAsia="Calibri" w:hAnsi="Georgia" w:cs="Calibri"/>
          <w:kern w:val="1"/>
          <w:sz w:val="18"/>
          <w:szCs w:val="18"/>
          <w:lang w:eastAsia="ar-SA"/>
        </w:rPr>
        <w:tab/>
        <w:t>b. allusion</w:t>
      </w:r>
      <w:r w:rsidRPr="003A5CFA">
        <w:rPr>
          <w:rFonts w:ascii="Georgia" w:eastAsia="Calibri" w:hAnsi="Georgia" w:cs="Calibri"/>
          <w:kern w:val="1"/>
          <w:sz w:val="18"/>
          <w:szCs w:val="18"/>
          <w:lang w:eastAsia="ar-SA"/>
        </w:rPr>
        <w:tab/>
      </w:r>
      <w:r w:rsidRPr="003A5CFA">
        <w:rPr>
          <w:rFonts w:ascii="Georgia" w:eastAsia="Calibri" w:hAnsi="Georgia" w:cs="Calibri"/>
          <w:kern w:val="1"/>
          <w:sz w:val="18"/>
          <w:szCs w:val="18"/>
          <w:lang w:eastAsia="ar-SA"/>
        </w:rPr>
        <w:tab/>
        <w:t>c. pun</w:t>
      </w:r>
      <w:r w:rsidRPr="003A5CFA">
        <w:rPr>
          <w:rFonts w:ascii="Georgia" w:eastAsia="Calibri" w:hAnsi="Georgia" w:cs="Calibri"/>
          <w:kern w:val="1"/>
          <w:sz w:val="18"/>
          <w:szCs w:val="18"/>
          <w:lang w:eastAsia="ar-SA"/>
        </w:rPr>
        <w:tab/>
      </w:r>
      <w:r w:rsidRPr="003A5CFA">
        <w:rPr>
          <w:rFonts w:ascii="Georgia" w:eastAsia="Calibri" w:hAnsi="Georgia" w:cs="Calibri"/>
          <w:kern w:val="1"/>
          <w:sz w:val="18"/>
          <w:szCs w:val="18"/>
          <w:lang w:eastAsia="ar-SA"/>
        </w:rPr>
        <w:tab/>
        <w:t>d. oxymoron</w:t>
      </w:r>
    </w:p>
    <w:p w:rsidR="00134EB4" w:rsidRPr="003A5CFA" w:rsidRDefault="00134EB4" w:rsidP="00134EB4">
      <w:pPr>
        <w:suppressAutoHyphens/>
        <w:snapToGrid w:val="0"/>
        <w:rPr>
          <w:rFonts w:ascii="Georgia" w:eastAsia="Calibri" w:hAnsi="Georgia" w:cs="Calibri"/>
          <w:kern w:val="1"/>
          <w:sz w:val="18"/>
          <w:szCs w:val="18"/>
          <w:lang w:eastAsia="ar-SA"/>
        </w:rPr>
      </w:pPr>
    </w:p>
    <w:p w:rsidR="00134EB4" w:rsidRPr="003A5CFA" w:rsidRDefault="00134EB4" w:rsidP="00134EB4">
      <w:pPr>
        <w:suppressAutoHyphens/>
        <w:snapToGrid w:val="0"/>
        <w:rPr>
          <w:rFonts w:ascii="Georgia" w:eastAsia="Calibri" w:hAnsi="Georgia" w:cs="Calibri"/>
          <w:b/>
          <w:kern w:val="1"/>
          <w:sz w:val="18"/>
          <w:szCs w:val="18"/>
          <w:lang w:eastAsia="ar-SA"/>
        </w:rPr>
      </w:pPr>
      <w:r>
        <w:rPr>
          <w:rFonts w:ascii="Georgia" w:eastAsia="Calibri" w:hAnsi="Georgia" w:cs="Calibri"/>
          <w:b/>
          <w:kern w:val="1"/>
          <w:sz w:val="18"/>
          <w:szCs w:val="18"/>
          <w:lang w:eastAsia="ar-SA"/>
        </w:rPr>
        <w:t>5</w:t>
      </w:r>
      <w:r w:rsidRPr="003A5CFA">
        <w:rPr>
          <w:rFonts w:ascii="Georgia" w:eastAsia="Calibri" w:hAnsi="Georgia" w:cs="Calibri"/>
          <w:b/>
          <w:kern w:val="1"/>
          <w:sz w:val="18"/>
          <w:szCs w:val="18"/>
          <w:lang w:eastAsia="ar-SA"/>
        </w:rPr>
        <w:t xml:space="preserve">. </w:t>
      </w:r>
      <w:r w:rsidRPr="003A5CFA">
        <w:rPr>
          <w:rFonts w:ascii="Georgia" w:eastAsia="Calibri" w:hAnsi="Georgia" w:cs="Calibri"/>
          <w:b/>
          <w:i/>
          <w:kern w:val="1"/>
          <w:sz w:val="18"/>
          <w:szCs w:val="18"/>
          <w:lang w:eastAsia="ar-SA"/>
        </w:rPr>
        <w:t>Romeo and Juliet</w:t>
      </w:r>
      <w:r w:rsidRPr="003A5CFA">
        <w:rPr>
          <w:rFonts w:ascii="Georgia" w:eastAsia="Calibri" w:hAnsi="Georgia" w:cs="Calibri"/>
          <w:b/>
          <w:kern w:val="1"/>
          <w:sz w:val="18"/>
          <w:szCs w:val="18"/>
          <w:lang w:eastAsia="ar-SA"/>
        </w:rPr>
        <w:t xml:space="preserve"> is considered </w:t>
      </w:r>
      <w:proofErr w:type="gramStart"/>
      <w:r w:rsidRPr="003A5CFA">
        <w:rPr>
          <w:rFonts w:ascii="Georgia" w:eastAsia="Calibri" w:hAnsi="Georgia" w:cs="Calibri"/>
          <w:b/>
          <w:kern w:val="1"/>
          <w:sz w:val="18"/>
          <w:szCs w:val="18"/>
          <w:lang w:eastAsia="ar-SA"/>
        </w:rPr>
        <w:t>a(</w:t>
      </w:r>
      <w:proofErr w:type="gramEnd"/>
      <w:r w:rsidRPr="003A5CFA">
        <w:rPr>
          <w:rFonts w:ascii="Georgia" w:eastAsia="Calibri" w:hAnsi="Georgia" w:cs="Calibri"/>
          <w:b/>
          <w:kern w:val="1"/>
          <w:sz w:val="18"/>
          <w:szCs w:val="18"/>
          <w:lang w:eastAsia="ar-SA"/>
        </w:rPr>
        <w:t>n) ____________ because the protagonists are destroyed by some character flaw.</w:t>
      </w:r>
      <w:r>
        <w:rPr>
          <w:rFonts w:ascii="Georgia" w:eastAsia="Calibri" w:hAnsi="Georgia" w:cs="Calibri"/>
          <w:b/>
          <w:kern w:val="1"/>
          <w:sz w:val="18"/>
          <w:szCs w:val="18"/>
          <w:lang w:eastAsia="ar-SA"/>
        </w:rPr>
        <w:t xml:space="preserve"> (L.9-10.3)</w:t>
      </w:r>
    </w:p>
    <w:p w:rsidR="00134EB4" w:rsidRPr="003A5CFA" w:rsidRDefault="00134EB4" w:rsidP="00134EB4">
      <w:pPr>
        <w:suppressAutoHyphens/>
        <w:snapToGrid w:val="0"/>
        <w:rPr>
          <w:rFonts w:ascii="Georgia" w:eastAsia="Calibri" w:hAnsi="Georgia" w:cs="Calibri"/>
          <w:kern w:val="1"/>
          <w:sz w:val="18"/>
          <w:szCs w:val="18"/>
          <w:lang w:eastAsia="ar-SA"/>
        </w:rPr>
      </w:pPr>
      <w:proofErr w:type="gramStart"/>
      <w:r w:rsidRPr="003A5CFA">
        <w:rPr>
          <w:rFonts w:ascii="Georgia" w:eastAsia="Calibri" w:hAnsi="Georgia" w:cs="Calibri"/>
          <w:kern w:val="1"/>
          <w:sz w:val="18"/>
          <w:szCs w:val="18"/>
          <w:lang w:eastAsia="ar-SA"/>
        </w:rPr>
        <w:t>a</w:t>
      </w:r>
      <w:proofErr w:type="gramEnd"/>
      <w:r w:rsidRPr="003A5CFA">
        <w:rPr>
          <w:rFonts w:ascii="Georgia" w:eastAsia="Calibri" w:hAnsi="Georgia" w:cs="Calibri"/>
          <w:kern w:val="1"/>
          <w:sz w:val="18"/>
          <w:szCs w:val="18"/>
          <w:lang w:eastAsia="ar-SA"/>
        </w:rPr>
        <w:t>. drama</w:t>
      </w:r>
      <w:r w:rsidRPr="003A5CFA">
        <w:rPr>
          <w:rFonts w:ascii="Georgia" w:eastAsia="Calibri" w:hAnsi="Georgia" w:cs="Calibri"/>
          <w:kern w:val="1"/>
          <w:sz w:val="18"/>
          <w:szCs w:val="18"/>
          <w:lang w:eastAsia="ar-SA"/>
        </w:rPr>
        <w:tab/>
      </w:r>
      <w:r w:rsidRPr="003A5CFA">
        <w:rPr>
          <w:rFonts w:ascii="Georgia" w:eastAsia="Calibri" w:hAnsi="Georgia" w:cs="Calibri"/>
          <w:kern w:val="1"/>
          <w:sz w:val="18"/>
          <w:szCs w:val="18"/>
          <w:lang w:eastAsia="ar-SA"/>
        </w:rPr>
        <w:tab/>
      </w:r>
      <w:r w:rsidRPr="001B253F">
        <w:rPr>
          <w:rFonts w:ascii="Georgia" w:eastAsia="Calibri" w:hAnsi="Georgia" w:cs="Calibri"/>
          <w:kern w:val="1"/>
          <w:sz w:val="18"/>
          <w:szCs w:val="18"/>
          <w:highlight w:val="yellow"/>
          <w:lang w:eastAsia="ar-SA"/>
        </w:rPr>
        <w:t>b. tragedy</w:t>
      </w:r>
      <w:r w:rsidRPr="003A5CFA">
        <w:rPr>
          <w:rFonts w:ascii="Georgia" w:eastAsia="Calibri" w:hAnsi="Georgia" w:cs="Calibri"/>
          <w:kern w:val="1"/>
          <w:sz w:val="18"/>
          <w:szCs w:val="18"/>
          <w:lang w:eastAsia="ar-SA"/>
        </w:rPr>
        <w:tab/>
      </w:r>
      <w:r w:rsidRPr="003A5CFA">
        <w:rPr>
          <w:rFonts w:ascii="Georgia" w:eastAsia="Calibri" w:hAnsi="Georgia" w:cs="Calibri"/>
          <w:kern w:val="1"/>
          <w:sz w:val="18"/>
          <w:szCs w:val="18"/>
          <w:lang w:eastAsia="ar-SA"/>
        </w:rPr>
        <w:tab/>
        <w:t>c. comedy</w:t>
      </w:r>
      <w:r w:rsidRPr="003A5CFA">
        <w:rPr>
          <w:rFonts w:ascii="Georgia" w:eastAsia="Calibri" w:hAnsi="Georgia" w:cs="Calibri"/>
          <w:kern w:val="1"/>
          <w:sz w:val="18"/>
          <w:szCs w:val="18"/>
          <w:lang w:eastAsia="ar-SA"/>
        </w:rPr>
        <w:tab/>
      </w:r>
      <w:r w:rsidRPr="003A5CFA">
        <w:rPr>
          <w:rFonts w:ascii="Georgia" w:eastAsia="Calibri" w:hAnsi="Georgia" w:cs="Calibri"/>
          <w:kern w:val="1"/>
          <w:sz w:val="18"/>
          <w:szCs w:val="18"/>
          <w:lang w:eastAsia="ar-SA"/>
        </w:rPr>
        <w:tab/>
        <w:t>d. theme</w:t>
      </w:r>
    </w:p>
    <w:p w:rsidR="00134EB4" w:rsidRPr="003A5CFA" w:rsidRDefault="00134EB4" w:rsidP="00134EB4">
      <w:pPr>
        <w:suppressAutoHyphens/>
        <w:snapToGrid w:val="0"/>
        <w:rPr>
          <w:rFonts w:ascii="Georgia" w:eastAsia="Calibri" w:hAnsi="Georgia" w:cs="Calibri"/>
          <w:kern w:val="1"/>
          <w:sz w:val="18"/>
          <w:szCs w:val="18"/>
          <w:lang w:eastAsia="ar-SA"/>
        </w:rPr>
      </w:pPr>
    </w:p>
    <w:p w:rsidR="00134EB4" w:rsidRPr="003A5CFA" w:rsidRDefault="00134EB4" w:rsidP="00134EB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6</w:t>
      </w:r>
      <w:r w:rsidRPr="003A5CFA">
        <w:rPr>
          <w:rFonts w:ascii="Georgia" w:hAnsi="Georgia"/>
          <w:b/>
          <w:sz w:val="18"/>
          <w:szCs w:val="18"/>
        </w:rPr>
        <w:t>. When the Nurse says (regarding Paris): “Nay, he’s a flower,” this is an example of:</w:t>
      </w:r>
      <w:r>
        <w:rPr>
          <w:rFonts w:ascii="Georgia" w:hAnsi="Georgia"/>
          <w:b/>
          <w:sz w:val="18"/>
          <w:szCs w:val="18"/>
        </w:rPr>
        <w:t xml:space="preserve"> (L.9-10.5a)</w:t>
      </w:r>
    </w:p>
    <w:p w:rsidR="00134EB4" w:rsidRPr="003A5CFA" w:rsidRDefault="00134EB4" w:rsidP="00134EB4">
      <w:pPr>
        <w:rPr>
          <w:rFonts w:ascii="Georgia" w:hAnsi="Georgia"/>
          <w:sz w:val="18"/>
          <w:szCs w:val="18"/>
        </w:rPr>
      </w:pPr>
      <w:proofErr w:type="gramStart"/>
      <w:r w:rsidRPr="003A5CFA">
        <w:rPr>
          <w:rFonts w:ascii="Georgia" w:hAnsi="Georgia"/>
          <w:sz w:val="18"/>
          <w:szCs w:val="18"/>
        </w:rPr>
        <w:t>a</w:t>
      </w:r>
      <w:proofErr w:type="gramEnd"/>
      <w:r w:rsidRPr="003A5CFA">
        <w:rPr>
          <w:rFonts w:ascii="Georgia" w:hAnsi="Georgia"/>
          <w:sz w:val="18"/>
          <w:szCs w:val="18"/>
        </w:rPr>
        <w:t>. simile</w:t>
      </w:r>
      <w:r w:rsidRPr="003A5CFA">
        <w:rPr>
          <w:rFonts w:ascii="Georgia" w:hAnsi="Georgia"/>
          <w:sz w:val="18"/>
          <w:szCs w:val="18"/>
        </w:rPr>
        <w:tab/>
      </w:r>
      <w:r w:rsidRPr="003A5CFA">
        <w:rPr>
          <w:rFonts w:ascii="Georgia" w:hAnsi="Georgia"/>
          <w:sz w:val="18"/>
          <w:szCs w:val="18"/>
        </w:rPr>
        <w:tab/>
      </w:r>
      <w:r w:rsidRPr="008B79D3">
        <w:rPr>
          <w:rFonts w:ascii="Georgia" w:hAnsi="Georgia"/>
          <w:sz w:val="18"/>
          <w:szCs w:val="18"/>
        </w:rPr>
        <w:t>b. metaphor</w:t>
      </w:r>
      <w:r w:rsidRPr="003A5CFA">
        <w:rPr>
          <w:rFonts w:ascii="Georgia" w:hAnsi="Georgia"/>
          <w:sz w:val="18"/>
          <w:szCs w:val="18"/>
        </w:rPr>
        <w:tab/>
      </w:r>
      <w:r w:rsidRPr="003A5CFA">
        <w:rPr>
          <w:rFonts w:ascii="Georgia" w:hAnsi="Georgia"/>
          <w:sz w:val="18"/>
          <w:szCs w:val="18"/>
        </w:rPr>
        <w:tab/>
        <w:t>c. personification</w:t>
      </w:r>
      <w:r w:rsidRPr="003A5CFA">
        <w:rPr>
          <w:rFonts w:ascii="Georgia" w:hAnsi="Georgia"/>
          <w:sz w:val="18"/>
          <w:szCs w:val="18"/>
        </w:rPr>
        <w:tab/>
      </w:r>
      <w:r w:rsidRPr="003A5CFA">
        <w:rPr>
          <w:rFonts w:ascii="Georgia" w:hAnsi="Georgia"/>
          <w:sz w:val="18"/>
          <w:szCs w:val="18"/>
        </w:rPr>
        <w:tab/>
        <w:t>d. a pun</w:t>
      </w:r>
    </w:p>
    <w:p w:rsidR="00134EB4" w:rsidRDefault="00134EB4"/>
    <w:p w:rsidR="00134EB4" w:rsidRPr="003A5CFA" w:rsidRDefault="00134EB4" w:rsidP="00134EB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7</w:t>
      </w:r>
      <w:r w:rsidRPr="003A5CFA">
        <w:rPr>
          <w:rFonts w:ascii="Georgia" w:hAnsi="Georgia"/>
          <w:b/>
          <w:sz w:val="18"/>
          <w:szCs w:val="18"/>
        </w:rPr>
        <w:t>. “Dreamers often lie” is an example of a:</w:t>
      </w:r>
      <w:r>
        <w:rPr>
          <w:rFonts w:ascii="Georgia" w:hAnsi="Georgia"/>
          <w:b/>
          <w:sz w:val="18"/>
          <w:szCs w:val="18"/>
        </w:rPr>
        <w:t xml:space="preserve"> (L.9-10.5a)</w:t>
      </w:r>
    </w:p>
    <w:p w:rsidR="00134EB4" w:rsidRPr="003A5CFA" w:rsidRDefault="00134EB4" w:rsidP="00134EB4">
      <w:pPr>
        <w:rPr>
          <w:rFonts w:ascii="Georgia" w:hAnsi="Georgia"/>
          <w:sz w:val="18"/>
          <w:szCs w:val="18"/>
        </w:rPr>
      </w:pPr>
      <w:proofErr w:type="gramStart"/>
      <w:r w:rsidRPr="003A5CFA">
        <w:rPr>
          <w:rFonts w:ascii="Georgia" w:hAnsi="Georgia"/>
          <w:sz w:val="18"/>
          <w:szCs w:val="18"/>
        </w:rPr>
        <w:t>a</w:t>
      </w:r>
      <w:proofErr w:type="gramEnd"/>
      <w:r w:rsidRPr="003A5CFA">
        <w:rPr>
          <w:rFonts w:ascii="Georgia" w:hAnsi="Georgia"/>
          <w:sz w:val="18"/>
          <w:szCs w:val="18"/>
        </w:rPr>
        <w:t>. simile</w:t>
      </w:r>
      <w:r w:rsidRPr="003A5CFA">
        <w:rPr>
          <w:rFonts w:ascii="Georgia" w:hAnsi="Georgia"/>
          <w:sz w:val="18"/>
          <w:szCs w:val="18"/>
        </w:rPr>
        <w:tab/>
      </w:r>
      <w:r w:rsidRPr="003A5CFA">
        <w:rPr>
          <w:rFonts w:ascii="Georgia" w:hAnsi="Georgia"/>
          <w:sz w:val="18"/>
          <w:szCs w:val="18"/>
        </w:rPr>
        <w:tab/>
        <w:t>b. metaphor</w:t>
      </w:r>
      <w:r w:rsidRPr="003A5CFA">
        <w:rPr>
          <w:rFonts w:ascii="Georgia" w:hAnsi="Georgia"/>
          <w:sz w:val="18"/>
          <w:szCs w:val="18"/>
        </w:rPr>
        <w:tab/>
      </w:r>
      <w:r w:rsidRPr="003A5CFA">
        <w:rPr>
          <w:rFonts w:ascii="Georgia" w:hAnsi="Georgia"/>
          <w:sz w:val="18"/>
          <w:szCs w:val="18"/>
        </w:rPr>
        <w:tab/>
        <w:t>c. personification</w:t>
      </w:r>
      <w:r w:rsidRPr="003A5CFA">
        <w:rPr>
          <w:rFonts w:ascii="Georgia" w:hAnsi="Georgia"/>
          <w:sz w:val="18"/>
          <w:szCs w:val="18"/>
        </w:rPr>
        <w:tab/>
      </w:r>
      <w:r w:rsidRPr="003A5CFA">
        <w:rPr>
          <w:rFonts w:ascii="Georgia" w:hAnsi="Georgia"/>
          <w:sz w:val="18"/>
          <w:szCs w:val="18"/>
        </w:rPr>
        <w:tab/>
      </w:r>
      <w:r w:rsidRPr="00DC6052">
        <w:rPr>
          <w:rFonts w:ascii="Georgia" w:hAnsi="Georgia"/>
          <w:sz w:val="18"/>
          <w:szCs w:val="18"/>
        </w:rPr>
        <w:t>d. pun</w:t>
      </w:r>
    </w:p>
    <w:p w:rsidR="00134EB4" w:rsidRPr="003A5CFA" w:rsidRDefault="00134EB4" w:rsidP="00134EB4">
      <w:pPr>
        <w:rPr>
          <w:rFonts w:ascii="Georgia" w:hAnsi="Georgia"/>
          <w:b/>
          <w:sz w:val="18"/>
          <w:szCs w:val="18"/>
        </w:rPr>
      </w:pPr>
    </w:p>
    <w:p w:rsidR="00134EB4" w:rsidRPr="003A5CFA" w:rsidRDefault="00134EB4" w:rsidP="00134EB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</w:t>
      </w:r>
      <w:r w:rsidRPr="003A5CFA">
        <w:rPr>
          <w:rFonts w:ascii="Georgia" w:hAnsi="Georgia"/>
          <w:b/>
          <w:sz w:val="18"/>
          <w:szCs w:val="18"/>
        </w:rPr>
        <w:t>. “I fear too early: for my mind misgives/Some consequ</w:t>
      </w:r>
      <w:r>
        <w:rPr>
          <w:rFonts w:ascii="Georgia" w:hAnsi="Georgia"/>
          <w:b/>
          <w:sz w:val="18"/>
          <w:szCs w:val="18"/>
        </w:rPr>
        <w:t>ence, yet hanging in the stars</w:t>
      </w:r>
      <w:proofErr w:type="gramStart"/>
      <w:r>
        <w:rPr>
          <w:rFonts w:ascii="Georgia" w:hAnsi="Georgia"/>
          <w:b/>
          <w:sz w:val="18"/>
          <w:szCs w:val="18"/>
        </w:rPr>
        <w:t>,</w:t>
      </w:r>
      <w:r w:rsidRPr="003A5CFA">
        <w:rPr>
          <w:rFonts w:ascii="Georgia" w:hAnsi="Georgia"/>
          <w:b/>
          <w:sz w:val="18"/>
          <w:szCs w:val="18"/>
        </w:rPr>
        <w:t>/</w:t>
      </w:r>
      <w:proofErr w:type="gramEnd"/>
      <w:r w:rsidRPr="003A5CFA">
        <w:rPr>
          <w:rFonts w:ascii="Georgia" w:hAnsi="Georgia"/>
          <w:b/>
          <w:sz w:val="18"/>
          <w:szCs w:val="18"/>
        </w:rPr>
        <w:t>Shall bitterly begin his fearful dates…” is an example of:</w:t>
      </w:r>
      <w:r>
        <w:rPr>
          <w:rFonts w:ascii="Georgia" w:hAnsi="Georgia"/>
          <w:b/>
          <w:sz w:val="18"/>
          <w:szCs w:val="18"/>
        </w:rPr>
        <w:t xml:space="preserve"> (L.9-10.5a)</w:t>
      </w:r>
    </w:p>
    <w:p w:rsidR="00134EB4" w:rsidRPr="003A5CFA" w:rsidRDefault="00134EB4" w:rsidP="00134EB4">
      <w:pPr>
        <w:rPr>
          <w:rFonts w:ascii="Georgia" w:hAnsi="Georgia"/>
          <w:sz w:val="18"/>
          <w:szCs w:val="18"/>
        </w:rPr>
      </w:pPr>
      <w:proofErr w:type="gramStart"/>
      <w:r w:rsidRPr="003A5CFA">
        <w:rPr>
          <w:rFonts w:ascii="Georgia" w:hAnsi="Georgia"/>
          <w:sz w:val="18"/>
          <w:szCs w:val="18"/>
        </w:rPr>
        <w:t>a</w:t>
      </w:r>
      <w:proofErr w:type="gramEnd"/>
      <w:r w:rsidRPr="003A5CFA">
        <w:rPr>
          <w:rFonts w:ascii="Georgia" w:hAnsi="Georgia"/>
          <w:sz w:val="18"/>
          <w:szCs w:val="18"/>
        </w:rPr>
        <w:t>. metaphor</w:t>
      </w:r>
      <w:r w:rsidRPr="003A5CFA">
        <w:rPr>
          <w:rFonts w:ascii="Georgia" w:hAnsi="Georgia"/>
          <w:sz w:val="18"/>
          <w:szCs w:val="18"/>
        </w:rPr>
        <w:tab/>
        <w:t>b. a couplet</w:t>
      </w:r>
      <w:r w:rsidRPr="003A5CFA">
        <w:rPr>
          <w:rFonts w:ascii="Georgia" w:hAnsi="Georgia"/>
          <w:sz w:val="18"/>
          <w:szCs w:val="18"/>
        </w:rPr>
        <w:tab/>
      </w:r>
      <w:r w:rsidRPr="0025034D">
        <w:rPr>
          <w:rFonts w:ascii="Georgia" w:hAnsi="Georgia"/>
          <w:sz w:val="18"/>
          <w:szCs w:val="18"/>
          <w:highlight w:val="yellow"/>
        </w:rPr>
        <w:t>c. foreshadowing</w:t>
      </w:r>
      <w:r w:rsidRPr="003A5CFA">
        <w:rPr>
          <w:rFonts w:ascii="Georgia" w:hAnsi="Georgia"/>
          <w:sz w:val="18"/>
          <w:szCs w:val="18"/>
        </w:rPr>
        <w:tab/>
      </w:r>
      <w:r w:rsidRPr="003A5CFA">
        <w:rPr>
          <w:rFonts w:ascii="Georgia" w:hAnsi="Georgia"/>
          <w:sz w:val="18"/>
          <w:szCs w:val="18"/>
        </w:rPr>
        <w:tab/>
        <w:t>d. an aside</w:t>
      </w:r>
    </w:p>
    <w:p w:rsidR="00134EB4" w:rsidRPr="003A5CFA" w:rsidRDefault="00134EB4" w:rsidP="00134EB4">
      <w:pPr>
        <w:rPr>
          <w:rFonts w:ascii="Georgia" w:hAnsi="Georgia"/>
          <w:sz w:val="18"/>
          <w:szCs w:val="18"/>
        </w:rPr>
      </w:pPr>
    </w:p>
    <w:p w:rsidR="00134EB4" w:rsidRPr="003A5CFA" w:rsidRDefault="00134EB4" w:rsidP="00134EB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9</w:t>
      </w:r>
      <w:r w:rsidRPr="003A5CFA">
        <w:rPr>
          <w:rFonts w:ascii="Georgia" w:hAnsi="Georgia"/>
          <w:b/>
          <w:sz w:val="18"/>
          <w:szCs w:val="18"/>
        </w:rPr>
        <w:t>. “Saints do not move, though grant for prayer’s sake</w:t>
      </w:r>
      <w:proofErr w:type="gramStart"/>
      <w:r w:rsidRPr="003A5CFA">
        <w:rPr>
          <w:rFonts w:ascii="Georgia" w:hAnsi="Georgia"/>
          <w:b/>
          <w:sz w:val="18"/>
          <w:szCs w:val="18"/>
        </w:rPr>
        <w:t>./</w:t>
      </w:r>
      <w:proofErr w:type="gramEnd"/>
      <w:r w:rsidRPr="003A5CFA">
        <w:rPr>
          <w:rFonts w:ascii="Georgia" w:hAnsi="Georgia"/>
          <w:b/>
          <w:sz w:val="18"/>
          <w:szCs w:val="18"/>
        </w:rPr>
        <w:t>Then move not, while my prayer’s effect I take” is an example of:</w:t>
      </w:r>
    </w:p>
    <w:p w:rsidR="00134EB4" w:rsidRPr="003A5CFA" w:rsidRDefault="00134EB4" w:rsidP="00134EB4">
      <w:pPr>
        <w:rPr>
          <w:rFonts w:ascii="Georgia" w:hAnsi="Georgia"/>
          <w:sz w:val="18"/>
          <w:szCs w:val="18"/>
        </w:rPr>
      </w:pPr>
      <w:r w:rsidRPr="003A5CFA">
        <w:rPr>
          <w:rFonts w:ascii="Georgia" w:hAnsi="Georgia"/>
          <w:sz w:val="18"/>
          <w:szCs w:val="18"/>
        </w:rPr>
        <w:t>a. a. quatrain</w:t>
      </w:r>
      <w:r w:rsidRPr="003A5CFA">
        <w:rPr>
          <w:rFonts w:ascii="Georgia" w:hAnsi="Georgia"/>
          <w:sz w:val="18"/>
          <w:szCs w:val="18"/>
        </w:rPr>
        <w:tab/>
      </w:r>
      <w:r w:rsidRPr="003A5CFA">
        <w:rPr>
          <w:rFonts w:ascii="Georgia" w:hAnsi="Georgia"/>
          <w:sz w:val="18"/>
          <w:szCs w:val="18"/>
        </w:rPr>
        <w:tab/>
      </w:r>
      <w:r w:rsidRPr="00DC5623">
        <w:rPr>
          <w:rFonts w:ascii="Georgia" w:hAnsi="Georgia"/>
          <w:sz w:val="18"/>
          <w:szCs w:val="18"/>
          <w:highlight w:val="yellow"/>
        </w:rPr>
        <w:t>b. a. couplet</w:t>
      </w:r>
      <w:r w:rsidRPr="003A5CFA">
        <w:rPr>
          <w:rFonts w:ascii="Georgia" w:hAnsi="Georgia"/>
          <w:sz w:val="18"/>
          <w:szCs w:val="18"/>
        </w:rPr>
        <w:tab/>
      </w:r>
      <w:r w:rsidRPr="003A5CFA">
        <w:rPr>
          <w:rFonts w:ascii="Georgia" w:hAnsi="Georgia"/>
          <w:sz w:val="18"/>
          <w:szCs w:val="18"/>
        </w:rPr>
        <w:tab/>
        <w:t>c. blank verse</w:t>
      </w:r>
      <w:r w:rsidRPr="003A5CFA">
        <w:rPr>
          <w:rFonts w:ascii="Georgia" w:hAnsi="Georgia"/>
          <w:sz w:val="18"/>
          <w:szCs w:val="18"/>
        </w:rPr>
        <w:tab/>
        <w:t>d. a sonnet</w:t>
      </w:r>
    </w:p>
    <w:p w:rsidR="00134EB4" w:rsidRPr="003A5CFA" w:rsidRDefault="00134EB4" w:rsidP="00134EB4">
      <w:pPr>
        <w:rPr>
          <w:rFonts w:ascii="Georgia" w:hAnsi="Georgia"/>
          <w:sz w:val="18"/>
          <w:szCs w:val="18"/>
        </w:rPr>
      </w:pPr>
    </w:p>
    <w:p w:rsidR="00134EB4" w:rsidRPr="003A5CFA" w:rsidRDefault="00134EB4" w:rsidP="00134EB4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10</w:t>
      </w:r>
      <w:r w:rsidRPr="003A5CFA">
        <w:rPr>
          <w:rFonts w:ascii="Georgia" w:hAnsi="Georgia"/>
          <w:b/>
          <w:sz w:val="18"/>
          <w:szCs w:val="18"/>
        </w:rPr>
        <w:t>.</w:t>
      </w:r>
      <w:r w:rsidRPr="003A5CFA">
        <w:rPr>
          <w:rFonts w:ascii="Georgia" w:hAnsi="Georgia"/>
          <w:sz w:val="18"/>
          <w:szCs w:val="18"/>
        </w:rPr>
        <w:t xml:space="preserve"> “What’s in a name? </w:t>
      </w:r>
      <w:proofErr w:type="gramStart"/>
      <w:r w:rsidRPr="003A5CFA">
        <w:rPr>
          <w:rFonts w:ascii="Georgia" w:hAnsi="Georgia"/>
          <w:sz w:val="18"/>
          <w:szCs w:val="18"/>
        </w:rPr>
        <w:t>that</w:t>
      </w:r>
      <w:proofErr w:type="gramEnd"/>
      <w:r w:rsidRPr="003A5CFA">
        <w:rPr>
          <w:rFonts w:ascii="Georgia" w:hAnsi="Georgia"/>
          <w:sz w:val="18"/>
          <w:szCs w:val="18"/>
        </w:rPr>
        <w:t xml:space="preserve"> which we call a rose</w:t>
      </w:r>
    </w:p>
    <w:p w:rsidR="00134EB4" w:rsidRPr="003A5CFA" w:rsidRDefault="00134EB4" w:rsidP="00134EB4">
      <w:pPr>
        <w:rPr>
          <w:rFonts w:ascii="Georgia" w:hAnsi="Georgia"/>
          <w:sz w:val="18"/>
          <w:szCs w:val="18"/>
        </w:rPr>
      </w:pPr>
      <w:r w:rsidRPr="003A5CFA">
        <w:rPr>
          <w:rFonts w:ascii="Georgia" w:hAnsi="Georgia"/>
          <w:sz w:val="18"/>
          <w:szCs w:val="18"/>
        </w:rPr>
        <w:t xml:space="preserve">By any other name would still smell as sweet; </w:t>
      </w:r>
    </w:p>
    <w:p w:rsidR="00134EB4" w:rsidRPr="003A5CFA" w:rsidRDefault="00134EB4" w:rsidP="00134EB4">
      <w:pPr>
        <w:rPr>
          <w:rFonts w:ascii="Georgia" w:hAnsi="Georgia"/>
          <w:sz w:val="18"/>
          <w:szCs w:val="18"/>
        </w:rPr>
      </w:pPr>
      <w:r w:rsidRPr="003A5CFA">
        <w:rPr>
          <w:rFonts w:ascii="Georgia" w:hAnsi="Georgia"/>
          <w:sz w:val="18"/>
          <w:szCs w:val="18"/>
        </w:rPr>
        <w:t>So would Romeo, were he not Romeo called…”</w:t>
      </w:r>
    </w:p>
    <w:p w:rsidR="00134EB4" w:rsidRPr="003A5CFA" w:rsidRDefault="00134EB4" w:rsidP="00134EB4">
      <w:pPr>
        <w:rPr>
          <w:rFonts w:ascii="Georgia" w:hAnsi="Georgia"/>
          <w:sz w:val="18"/>
          <w:szCs w:val="18"/>
        </w:rPr>
      </w:pPr>
    </w:p>
    <w:p w:rsidR="00134EB4" w:rsidRPr="003A5CFA" w:rsidRDefault="00134EB4" w:rsidP="00134EB4">
      <w:pPr>
        <w:rPr>
          <w:rFonts w:ascii="Georgia" w:hAnsi="Georgia"/>
          <w:b/>
          <w:sz w:val="18"/>
          <w:szCs w:val="18"/>
        </w:rPr>
      </w:pPr>
      <w:r w:rsidRPr="003A5CFA">
        <w:rPr>
          <w:rFonts w:ascii="Georgia" w:hAnsi="Georgia"/>
          <w:b/>
          <w:sz w:val="18"/>
          <w:szCs w:val="18"/>
        </w:rPr>
        <w:t xml:space="preserve">The above passage can be classified as </w:t>
      </w:r>
      <w:proofErr w:type="gramStart"/>
      <w:r w:rsidRPr="003A5CFA">
        <w:rPr>
          <w:rFonts w:ascii="Georgia" w:hAnsi="Georgia"/>
          <w:b/>
          <w:sz w:val="18"/>
          <w:szCs w:val="18"/>
        </w:rPr>
        <w:t>a(</w:t>
      </w:r>
      <w:proofErr w:type="gramEnd"/>
      <w:r w:rsidRPr="003A5CFA">
        <w:rPr>
          <w:rFonts w:ascii="Georgia" w:hAnsi="Georgia"/>
          <w:b/>
          <w:sz w:val="18"/>
          <w:szCs w:val="18"/>
        </w:rPr>
        <w:t>n)</w:t>
      </w:r>
      <w:r>
        <w:rPr>
          <w:rFonts w:ascii="Georgia" w:hAnsi="Georgia"/>
          <w:b/>
          <w:sz w:val="18"/>
          <w:szCs w:val="18"/>
        </w:rPr>
        <w:t xml:space="preserve"> (L.9-10.5a)</w:t>
      </w:r>
    </w:p>
    <w:p w:rsidR="00134EB4" w:rsidRPr="003A5CFA" w:rsidRDefault="00134EB4" w:rsidP="00134EB4">
      <w:pPr>
        <w:rPr>
          <w:rFonts w:ascii="Georgia" w:hAnsi="Georgia"/>
          <w:sz w:val="18"/>
          <w:szCs w:val="18"/>
        </w:rPr>
      </w:pPr>
      <w:proofErr w:type="gramStart"/>
      <w:r w:rsidRPr="003A5CFA">
        <w:rPr>
          <w:rFonts w:ascii="Georgia" w:hAnsi="Georgia"/>
          <w:sz w:val="18"/>
          <w:szCs w:val="18"/>
        </w:rPr>
        <w:t>a</w:t>
      </w:r>
      <w:proofErr w:type="gramEnd"/>
      <w:r w:rsidRPr="003A5CFA">
        <w:rPr>
          <w:rFonts w:ascii="Georgia" w:hAnsi="Georgia"/>
          <w:sz w:val="18"/>
          <w:szCs w:val="18"/>
        </w:rPr>
        <w:t>. oxymoron</w:t>
      </w:r>
      <w:r w:rsidRPr="003A5CFA">
        <w:rPr>
          <w:rFonts w:ascii="Georgia" w:hAnsi="Georgia"/>
          <w:sz w:val="18"/>
          <w:szCs w:val="18"/>
        </w:rPr>
        <w:tab/>
      </w:r>
      <w:r w:rsidRPr="00DC5623">
        <w:rPr>
          <w:rFonts w:ascii="Georgia" w:hAnsi="Georgia"/>
          <w:sz w:val="18"/>
          <w:szCs w:val="18"/>
          <w:highlight w:val="yellow"/>
        </w:rPr>
        <w:t>b. analogy</w:t>
      </w:r>
      <w:r w:rsidRPr="003A5CFA">
        <w:rPr>
          <w:rFonts w:ascii="Georgia" w:hAnsi="Georgia"/>
          <w:sz w:val="18"/>
          <w:szCs w:val="18"/>
        </w:rPr>
        <w:tab/>
      </w:r>
      <w:r w:rsidRPr="003A5CFA">
        <w:rPr>
          <w:rFonts w:ascii="Georgia" w:hAnsi="Georgia"/>
          <w:sz w:val="18"/>
          <w:szCs w:val="18"/>
        </w:rPr>
        <w:tab/>
        <w:t>c. couplet</w:t>
      </w:r>
      <w:r w:rsidRPr="003A5CFA">
        <w:rPr>
          <w:rFonts w:ascii="Georgia" w:hAnsi="Georgia"/>
          <w:sz w:val="18"/>
          <w:szCs w:val="18"/>
        </w:rPr>
        <w:tab/>
      </w:r>
      <w:r w:rsidRPr="003A5CFA">
        <w:rPr>
          <w:rFonts w:ascii="Georgia" w:hAnsi="Georgia"/>
          <w:sz w:val="18"/>
          <w:szCs w:val="18"/>
        </w:rPr>
        <w:tab/>
        <w:t>d. simile</w:t>
      </w:r>
    </w:p>
    <w:p w:rsidR="00134EB4" w:rsidRPr="003A5CFA" w:rsidRDefault="00134EB4" w:rsidP="00134EB4">
      <w:pPr>
        <w:rPr>
          <w:rFonts w:ascii="Georgia" w:hAnsi="Georgia"/>
          <w:sz w:val="18"/>
          <w:szCs w:val="18"/>
        </w:rPr>
      </w:pPr>
    </w:p>
    <w:p w:rsidR="00134EB4" w:rsidRPr="003A5CFA" w:rsidRDefault="00134EB4" w:rsidP="00134EB4">
      <w:pPr>
        <w:rPr>
          <w:rFonts w:ascii="Georgia" w:eastAsia="Calibri" w:hAnsi="Georgia"/>
          <w:b/>
          <w:sz w:val="18"/>
          <w:szCs w:val="18"/>
        </w:rPr>
      </w:pPr>
      <w:r>
        <w:rPr>
          <w:rFonts w:ascii="Georgia" w:eastAsia="Calibri" w:hAnsi="Georgia"/>
          <w:b/>
          <w:sz w:val="18"/>
          <w:szCs w:val="18"/>
        </w:rPr>
        <w:t>11</w:t>
      </w:r>
      <w:r w:rsidRPr="003A5CFA">
        <w:rPr>
          <w:rFonts w:ascii="Georgia" w:eastAsia="Calibri" w:hAnsi="Georgia"/>
          <w:b/>
          <w:sz w:val="18"/>
          <w:szCs w:val="18"/>
        </w:rPr>
        <w:t xml:space="preserve">. “…let rich music’s tongue unfold the imagined happiness…” (2.6) is an example </w:t>
      </w:r>
      <w:proofErr w:type="gramStart"/>
      <w:r w:rsidRPr="003A5CFA">
        <w:rPr>
          <w:rFonts w:ascii="Georgia" w:eastAsia="Calibri" w:hAnsi="Georgia"/>
          <w:b/>
          <w:sz w:val="18"/>
          <w:szCs w:val="18"/>
        </w:rPr>
        <w:t xml:space="preserve">of </w:t>
      </w:r>
      <w:r>
        <w:rPr>
          <w:rFonts w:ascii="Georgia" w:eastAsia="Calibri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(</w:t>
      </w:r>
      <w:proofErr w:type="gramEnd"/>
      <w:r>
        <w:rPr>
          <w:rFonts w:ascii="Georgia" w:hAnsi="Georgia"/>
          <w:b/>
          <w:sz w:val="18"/>
          <w:szCs w:val="18"/>
        </w:rPr>
        <w:t>L.9-10.5a)</w:t>
      </w:r>
    </w:p>
    <w:p w:rsidR="00134EB4" w:rsidRPr="003A5CFA" w:rsidRDefault="00134EB4" w:rsidP="00134EB4">
      <w:pPr>
        <w:rPr>
          <w:rFonts w:ascii="Georgia" w:hAnsi="Georgia"/>
          <w:sz w:val="18"/>
          <w:szCs w:val="18"/>
        </w:rPr>
      </w:pPr>
      <w:proofErr w:type="gramStart"/>
      <w:r w:rsidRPr="003A5CFA">
        <w:rPr>
          <w:rFonts w:ascii="Georgia" w:eastAsia="Calibri" w:hAnsi="Georgia"/>
          <w:sz w:val="18"/>
          <w:szCs w:val="18"/>
        </w:rPr>
        <w:t>a</w:t>
      </w:r>
      <w:proofErr w:type="gramEnd"/>
      <w:r w:rsidRPr="003A5CFA">
        <w:rPr>
          <w:rFonts w:ascii="Georgia" w:eastAsia="Calibri" w:hAnsi="Georgia"/>
          <w:sz w:val="18"/>
          <w:szCs w:val="18"/>
        </w:rPr>
        <w:t>. simile</w:t>
      </w:r>
      <w:r w:rsidRPr="003A5CFA">
        <w:rPr>
          <w:rFonts w:ascii="Georgia" w:eastAsia="Calibri" w:hAnsi="Georgia"/>
          <w:sz w:val="18"/>
          <w:szCs w:val="18"/>
        </w:rPr>
        <w:tab/>
      </w:r>
      <w:r w:rsidRPr="003A5CFA">
        <w:rPr>
          <w:rFonts w:ascii="Georgia" w:eastAsia="Calibri" w:hAnsi="Georgia"/>
          <w:sz w:val="18"/>
          <w:szCs w:val="18"/>
        </w:rPr>
        <w:tab/>
        <w:t>b. metaphor</w:t>
      </w:r>
      <w:r w:rsidRPr="003A5CFA">
        <w:rPr>
          <w:rFonts w:ascii="Georgia" w:eastAsia="Calibri" w:hAnsi="Georgia"/>
          <w:sz w:val="18"/>
          <w:szCs w:val="18"/>
        </w:rPr>
        <w:tab/>
      </w:r>
      <w:r w:rsidRPr="003A5CFA">
        <w:rPr>
          <w:rFonts w:ascii="Georgia" w:eastAsia="Calibri" w:hAnsi="Georgia"/>
          <w:sz w:val="18"/>
          <w:szCs w:val="18"/>
        </w:rPr>
        <w:tab/>
      </w:r>
      <w:r w:rsidRPr="00DC6052">
        <w:rPr>
          <w:rFonts w:ascii="Georgia" w:eastAsia="Calibri" w:hAnsi="Georgia"/>
          <w:sz w:val="18"/>
          <w:szCs w:val="18"/>
        </w:rPr>
        <w:t>c. personification</w:t>
      </w:r>
      <w:r w:rsidRPr="003A5CFA">
        <w:rPr>
          <w:rFonts w:ascii="Georgia" w:eastAsia="Calibri" w:hAnsi="Georgia"/>
          <w:sz w:val="18"/>
          <w:szCs w:val="18"/>
        </w:rPr>
        <w:tab/>
      </w:r>
      <w:r w:rsidR="008A134F">
        <w:rPr>
          <w:rFonts w:ascii="Georgia" w:eastAsia="Calibri" w:hAnsi="Georgia"/>
          <w:sz w:val="18"/>
          <w:szCs w:val="18"/>
        </w:rPr>
        <w:tab/>
      </w:r>
      <w:r w:rsidRPr="003A5CFA">
        <w:rPr>
          <w:rFonts w:ascii="Georgia" w:eastAsia="Calibri" w:hAnsi="Georgia"/>
          <w:sz w:val="18"/>
          <w:szCs w:val="18"/>
        </w:rPr>
        <w:t>d. imagery</w:t>
      </w:r>
    </w:p>
    <w:p w:rsidR="00134EB4" w:rsidRDefault="00134EB4"/>
    <w:p w:rsidR="00134EB4" w:rsidRPr="003A5CFA" w:rsidRDefault="00134EB4" w:rsidP="00134EB4">
      <w:pPr>
        <w:rPr>
          <w:rFonts w:ascii="Georgia" w:eastAsia="Calibri" w:hAnsi="Georgia"/>
          <w:b/>
          <w:sz w:val="18"/>
          <w:szCs w:val="18"/>
        </w:rPr>
      </w:pPr>
      <w:r>
        <w:rPr>
          <w:rFonts w:ascii="Georgia" w:eastAsia="Calibri" w:hAnsi="Georgia"/>
          <w:b/>
          <w:sz w:val="18"/>
          <w:szCs w:val="18"/>
        </w:rPr>
        <w:t>12</w:t>
      </w:r>
      <w:r w:rsidRPr="003A5CFA">
        <w:rPr>
          <w:rFonts w:ascii="Georgia" w:eastAsia="Calibri" w:hAnsi="Georgia"/>
          <w:b/>
          <w:sz w:val="18"/>
          <w:szCs w:val="18"/>
        </w:rPr>
        <w:t>. “Ask for me tomorrow, and you shall find me a grave man indeed.” (Mercutio, 3.1)</w:t>
      </w:r>
      <w:r>
        <w:rPr>
          <w:rFonts w:ascii="Georgia" w:eastAsia="Calibri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(L.9-10.5a)</w:t>
      </w:r>
    </w:p>
    <w:p w:rsidR="00134EB4" w:rsidRPr="003A5CFA" w:rsidRDefault="00134EB4" w:rsidP="00134EB4">
      <w:pPr>
        <w:rPr>
          <w:rFonts w:ascii="Georgia" w:eastAsia="Calibri" w:hAnsi="Georgia"/>
          <w:sz w:val="18"/>
          <w:szCs w:val="18"/>
        </w:rPr>
      </w:pPr>
      <w:proofErr w:type="gramStart"/>
      <w:r w:rsidRPr="00DC5623">
        <w:rPr>
          <w:rFonts w:ascii="Georgia" w:eastAsia="Calibri" w:hAnsi="Georgia"/>
          <w:sz w:val="18"/>
          <w:szCs w:val="18"/>
          <w:highlight w:val="yellow"/>
        </w:rPr>
        <w:t>a</w:t>
      </w:r>
      <w:proofErr w:type="gramEnd"/>
      <w:r w:rsidRPr="00DC5623">
        <w:rPr>
          <w:rFonts w:ascii="Georgia" w:eastAsia="Calibri" w:hAnsi="Georgia"/>
          <w:sz w:val="18"/>
          <w:szCs w:val="18"/>
          <w:highlight w:val="yellow"/>
        </w:rPr>
        <w:t>. pun</w:t>
      </w:r>
      <w:r w:rsidRPr="003A5CFA">
        <w:rPr>
          <w:rFonts w:ascii="Georgia" w:eastAsia="Calibri" w:hAnsi="Georgia"/>
          <w:sz w:val="18"/>
          <w:szCs w:val="18"/>
        </w:rPr>
        <w:tab/>
      </w:r>
      <w:r w:rsidRPr="003A5CFA">
        <w:rPr>
          <w:rFonts w:ascii="Georgia" w:eastAsia="Calibri" w:hAnsi="Georgia"/>
          <w:sz w:val="18"/>
          <w:szCs w:val="18"/>
        </w:rPr>
        <w:tab/>
        <w:t>b. simile</w:t>
      </w:r>
      <w:r w:rsidRPr="003A5CFA">
        <w:rPr>
          <w:rFonts w:ascii="Georgia" w:eastAsia="Calibri" w:hAnsi="Georgia"/>
          <w:sz w:val="18"/>
          <w:szCs w:val="18"/>
        </w:rPr>
        <w:tab/>
      </w:r>
      <w:r w:rsidRPr="003A5CFA">
        <w:rPr>
          <w:rFonts w:ascii="Georgia" w:eastAsia="Calibri" w:hAnsi="Georgia"/>
          <w:sz w:val="18"/>
          <w:szCs w:val="18"/>
        </w:rPr>
        <w:tab/>
        <w:t>c. oxymoron</w:t>
      </w:r>
      <w:r w:rsidRPr="003A5CFA">
        <w:rPr>
          <w:rFonts w:ascii="Georgia" w:eastAsia="Calibri" w:hAnsi="Georgia"/>
          <w:sz w:val="18"/>
          <w:szCs w:val="18"/>
        </w:rPr>
        <w:tab/>
        <w:t>d. personification</w:t>
      </w:r>
    </w:p>
    <w:p w:rsidR="00134EB4" w:rsidRDefault="00134EB4"/>
    <w:p w:rsidR="00134EB4" w:rsidRPr="003A5CFA" w:rsidRDefault="00134EB4" w:rsidP="00134EB4">
      <w:pPr>
        <w:rPr>
          <w:rFonts w:ascii="Georgia" w:eastAsia="Calibri" w:hAnsi="Georgia"/>
          <w:b/>
          <w:sz w:val="18"/>
          <w:szCs w:val="18"/>
        </w:rPr>
      </w:pPr>
      <w:r>
        <w:rPr>
          <w:rFonts w:ascii="Georgia" w:eastAsia="Calibri" w:hAnsi="Georgia"/>
          <w:b/>
          <w:sz w:val="18"/>
          <w:szCs w:val="18"/>
        </w:rPr>
        <w:t>13</w:t>
      </w:r>
      <w:r w:rsidRPr="003A5CFA">
        <w:rPr>
          <w:rFonts w:ascii="Georgia" w:eastAsia="Calibri" w:hAnsi="Georgia"/>
          <w:b/>
          <w:sz w:val="18"/>
          <w:szCs w:val="18"/>
        </w:rPr>
        <w:t xml:space="preserve">. Friar Laurence’s monologue in Act 3, scene 3 is an example of (a) _____________________________ because it is </w:t>
      </w:r>
      <w:r w:rsidRPr="003A5CFA">
        <w:rPr>
          <w:rFonts w:ascii="Georgia" w:eastAsia="Calibri" w:hAnsi="Georgia"/>
          <w:b/>
          <w:i/>
          <w:sz w:val="18"/>
          <w:szCs w:val="18"/>
        </w:rPr>
        <w:t>unrhymed iambic pentameter</w:t>
      </w:r>
      <w:r w:rsidRPr="003A5CFA">
        <w:rPr>
          <w:rFonts w:ascii="Georgia" w:eastAsia="Calibri" w:hAnsi="Georgia"/>
          <w:b/>
          <w:sz w:val="18"/>
          <w:szCs w:val="18"/>
        </w:rPr>
        <w:t>.</w:t>
      </w:r>
      <w:r>
        <w:rPr>
          <w:rFonts w:ascii="Georgia" w:eastAsia="Calibri" w:hAnsi="Georgia"/>
          <w:b/>
          <w:sz w:val="18"/>
          <w:szCs w:val="18"/>
        </w:rPr>
        <w:t xml:space="preserve"> (RL.9-10.3)</w:t>
      </w:r>
    </w:p>
    <w:p w:rsidR="00134EB4" w:rsidRPr="003A5CFA" w:rsidRDefault="00134EB4" w:rsidP="00134EB4">
      <w:pPr>
        <w:rPr>
          <w:rFonts w:ascii="Georgia" w:eastAsia="Calibri" w:hAnsi="Georgia"/>
          <w:sz w:val="18"/>
          <w:szCs w:val="18"/>
        </w:rPr>
      </w:pPr>
      <w:proofErr w:type="gramStart"/>
      <w:r w:rsidRPr="003A5CFA">
        <w:rPr>
          <w:rFonts w:ascii="Georgia" w:eastAsia="Calibri" w:hAnsi="Georgia"/>
          <w:sz w:val="18"/>
          <w:szCs w:val="18"/>
        </w:rPr>
        <w:t>a</w:t>
      </w:r>
      <w:proofErr w:type="gramEnd"/>
      <w:r w:rsidRPr="003A5CFA">
        <w:rPr>
          <w:rFonts w:ascii="Georgia" w:eastAsia="Calibri" w:hAnsi="Georgia"/>
          <w:sz w:val="18"/>
          <w:szCs w:val="18"/>
        </w:rPr>
        <w:t>. sonnet</w:t>
      </w:r>
      <w:r w:rsidRPr="003A5CFA">
        <w:rPr>
          <w:rFonts w:ascii="Georgia" w:eastAsia="Calibri" w:hAnsi="Georgia"/>
          <w:sz w:val="18"/>
          <w:szCs w:val="18"/>
        </w:rPr>
        <w:tab/>
      </w:r>
      <w:r w:rsidRPr="003A5CFA">
        <w:rPr>
          <w:rFonts w:ascii="Georgia" w:eastAsia="Calibri" w:hAnsi="Georgia"/>
          <w:sz w:val="18"/>
          <w:szCs w:val="18"/>
        </w:rPr>
        <w:tab/>
      </w:r>
      <w:r w:rsidRPr="001B253F">
        <w:rPr>
          <w:rFonts w:ascii="Georgia" w:eastAsia="Calibri" w:hAnsi="Georgia"/>
          <w:sz w:val="18"/>
          <w:szCs w:val="18"/>
          <w:highlight w:val="yellow"/>
        </w:rPr>
        <w:t>b. blank verse</w:t>
      </w:r>
      <w:r w:rsidRPr="003A5CFA">
        <w:rPr>
          <w:rFonts w:ascii="Georgia" w:eastAsia="Calibri" w:hAnsi="Georgia"/>
          <w:sz w:val="18"/>
          <w:szCs w:val="18"/>
        </w:rPr>
        <w:tab/>
      </w:r>
      <w:r w:rsidRPr="003A5CFA">
        <w:rPr>
          <w:rFonts w:ascii="Georgia" w:eastAsia="Calibri" w:hAnsi="Georgia"/>
          <w:sz w:val="18"/>
          <w:szCs w:val="18"/>
        </w:rPr>
        <w:tab/>
        <w:t>c. meter</w:t>
      </w:r>
      <w:r w:rsidRPr="003A5CFA">
        <w:rPr>
          <w:rFonts w:ascii="Georgia" w:eastAsia="Calibri" w:hAnsi="Georgia"/>
          <w:sz w:val="18"/>
          <w:szCs w:val="18"/>
        </w:rPr>
        <w:tab/>
      </w:r>
      <w:r w:rsidRPr="003A5CFA">
        <w:rPr>
          <w:rFonts w:ascii="Georgia" w:eastAsia="Calibri" w:hAnsi="Georgia"/>
          <w:sz w:val="18"/>
          <w:szCs w:val="18"/>
        </w:rPr>
        <w:tab/>
        <w:t>d. quatrain</w:t>
      </w:r>
    </w:p>
    <w:p w:rsidR="00134EB4" w:rsidRPr="003A5CFA" w:rsidRDefault="00134EB4" w:rsidP="00134EB4">
      <w:pPr>
        <w:rPr>
          <w:rFonts w:ascii="Georgia" w:eastAsia="Calibri" w:hAnsi="Georgia"/>
          <w:sz w:val="18"/>
          <w:szCs w:val="18"/>
        </w:rPr>
      </w:pPr>
    </w:p>
    <w:p w:rsidR="00134EB4" w:rsidRPr="003A5CFA" w:rsidRDefault="00134EB4" w:rsidP="00134EB4">
      <w:pPr>
        <w:rPr>
          <w:rFonts w:ascii="Georgia" w:eastAsia="Calibri" w:hAnsi="Georgia"/>
          <w:b/>
          <w:sz w:val="18"/>
          <w:szCs w:val="18"/>
        </w:rPr>
      </w:pPr>
      <w:r>
        <w:rPr>
          <w:rFonts w:ascii="Georgia" w:eastAsia="Calibri" w:hAnsi="Georgia"/>
          <w:b/>
          <w:sz w:val="18"/>
          <w:szCs w:val="18"/>
        </w:rPr>
        <w:t>14</w:t>
      </w:r>
      <w:r w:rsidRPr="003A5CFA">
        <w:rPr>
          <w:rFonts w:ascii="Georgia" w:eastAsia="Calibri" w:hAnsi="Georgia"/>
          <w:b/>
          <w:sz w:val="18"/>
          <w:szCs w:val="18"/>
        </w:rPr>
        <w:t>. “</w:t>
      </w:r>
      <w:proofErr w:type="gramStart"/>
      <w:r w:rsidRPr="003A5CFA">
        <w:rPr>
          <w:rFonts w:ascii="Georgia" w:eastAsia="Calibri" w:hAnsi="Georgia"/>
          <w:b/>
          <w:sz w:val="18"/>
          <w:szCs w:val="18"/>
        </w:rPr>
        <w:t>my</w:t>
      </w:r>
      <w:proofErr w:type="gramEnd"/>
      <w:r w:rsidRPr="003A5CFA">
        <w:rPr>
          <w:rFonts w:ascii="Georgia" w:eastAsia="Calibri" w:hAnsi="Georgia"/>
          <w:b/>
          <w:sz w:val="18"/>
          <w:szCs w:val="18"/>
        </w:rPr>
        <w:t xml:space="preserve"> heart is wondrous light” is an example of a</w:t>
      </w:r>
      <w:r>
        <w:rPr>
          <w:rFonts w:ascii="Georgia" w:eastAsia="Calibri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(L.9-10.5a)</w:t>
      </w:r>
    </w:p>
    <w:p w:rsidR="00134EB4" w:rsidRPr="003A5CFA" w:rsidRDefault="00134EB4" w:rsidP="00134EB4">
      <w:pPr>
        <w:rPr>
          <w:rFonts w:ascii="Georgia" w:eastAsia="Calibri" w:hAnsi="Georgia"/>
          <w:sz w:val="18"/>
          <w:szCs w:val="18"/>
        </w:rPr>
      </w:pPr>
      <w:proofErr w:type="gramStart"/>
      <w:r w:rsidRPr="003A5CFA">
        <w:rPr>
          <w:rFonts w:ascii="Georgia" w:eastAsia="Calibri" w:hAnsi="Georgia"/>
          <w:sz w:val="18"/>
          <w:szCs w:val="18"/>
        </w:rPr>
        <w:t>a</w:t>
      </w:r>
      <w:proofErr w:type="gramEnd"/>
      <w:r w:rsidRPr="003A5CFA">
        <w:rPr>
          <w:rFonts w:ascii="Georgia" w:eastAsia="Calibri" w:hAnsi="Georgia"/>
          <w:sz w:val="18"/>
          <w:szCs w:val="18"/>
        </w:rPr>
        <w:t>. simile</w:t>
      </w:r>
      <w:r w:rsidRPr="003A5CFA">
        <w:rPr>
          <w:rFonts w:ascii="Georgia" w:eastAsia="Calibri" w:hAnsi="Georgia"/>
          <w:sz w:val="18"/>
          <w:szCs w:val="18"/>
        </w:rPr>
        <w:tab/>
      </w:r>
      <w:r w:rsidRPr="003A5CFA">
        <w:rPr>
          <w:rFonts w:ascii="Georgia" w:eastAsia="Calibri" w:hAnsi="Georgia"/>
          <w:sz w:val="18"/>
          <w:szCs w:val="18"/>
        </w:rPr>
        <w:tab/>
      </w:r>
      <w:r w:rsidRPr="0025034D">
        <w:rPr>
          <w:rFonts w:ascii="Georgia" w:eastAsia="Calibri" w:hAnsi="Georgia"/>
          <w:sz w:val="18"/>
          <w:szCs w:val="18"/>
          <w:highlight w:val="yellow"/>
        </w:rPr>
        <w:t>b. metaphor</w:t>
      </w:r>
      <w:r w:rsidRPr="003A5CFA">
        <w:rPr>
          <w:rFonts w:ascii="Georgia" w:eastAsia="Calibri" w:hAnsi="Georgia"/>
          <w:sz w:val="18"/>
          <w:szCs w:val="18"/>
        </w:rPr>
        <w:tab/>
      </w:r>
      <w:r w:rsidRPr="003A5CFA">
        <w:rPr>
          <w:rFonts w:ascii="Georgia" w:eastAsia="Calibri" w:hAnsi="Georgia"/>
          <w:sz w:val="18"/>
          <w:szCs w:val="18"/>
        </w:rPr>
        <w:tab/>
        <w:t>c. personification</w:t>
      </w:r>
      <w:r w:rsidRPr="003A5CFA">
        <w:rPr>
          <w:rFonts w:ascii="Georgia" w:eastAsia="Calibri" w:hAnsi="Georgia"/>
          <w:sz w:val="18"/>
          <w:szCs w:val="18"/>
        </w:rPr>
        <w:tab/>
      </w:r>
      <w:r w:rsidRPr="003A5CFA">
        <w:rPr>
          <w:rFonts w:ascii="Georgia" w:eastAsia="Calibri" w:hAnsi="Georgia"/>
          <w:sz w:val="18"/>
          <w:szCs w:val="18"/>
        </w:rPr>
        <w:tab/>
        <w:t>d. pun</w:t>
      </w:r>
    </w:p>
    <w:p w:rsidR="00134EB4" w:rsidRPr="003A5CFA" w:rsidRDefault="00134EB4" w:rsidP="00134EB4">
      <w:pPr>
        <w:rPr>
          <w:rFonts w:ascii="Georgia" w:eastAsia="Calibri" w:hAnsi="Georgia"/>
          <w:sz w:val="18"/>
          <w:szCs w:val="18"/>
        </w:rPr>
      </w:pPr>
    </w:p>
    <w:p w:rsidR="00134EB4" w:rsidRPr="003A5CFA" w:rsidRDefault="00134EB4" w:rsidP="00134EB4">
      <w:pPr>
        <w:rPr>
          <w:rFonts w:ascii="Georgia" w:eastAsia="Calibri" w:hAnsi="Georgia"/>
          <w:b/>
          <w:sz w:val="18"/>
          <w:szCs w:val="18"/>
        </w:rPr>
      </w:pPr>
      <w:r>
        <w:rPr>
          <w:rFonts w:ascii="Georgia" w:eastAsia="Calibri" w:hAnsi="Georgia"/>
          <w:b/>
          <w:sz w:val="18"/>
          <w:szCs w:val="18"/>
        </w:rPr>
        <w:t>15</w:t>
      </w:r>
      <w:r w:rsidRPr="003A5CFA">
        <w:rPr>
          <w:rFonts w:ascii="Georgia" w:eastAsia="Calibri" w:hAnsi="Georgia"/>
          <w:b/>
          <w:sz w:val="18"/>
          <w:szCs w:val="18"/>
        </w:rPr>
        <w:t>. “Lea</w:t>
      </w:r>
      <w:r>
        <w:rPr>
          <w:rFonts w:ascii="Georgia" w:eastAsia="Calibri" w:hAnsi="Georgia"/>
          <w:b/>
          <w:sz w:val="18"/>
          <w:szCs w:val="18"/>
        </w:rPr>
        <w:t>rn to live together or die alone</w:t>
      </w:r>
      <w:r w:rsidRPr="003A5CFA">
        <w:rPr>
          <w:rFonts w:ascii="Georgia" w:eastAsia="Calibri" w:hAnsi="Georgia"/>
          <w:b/>
          <w:sz w:val="18"/>
          <w:szCs w:val="18"/>
        </w:rPr>
        <w:t xml:space="preserve">” is a possible ______________ of Romeo and </w:t>
      </w:r>
      <w:proofErr w:type="gramStart"/>
      <w:r w:rsidRPr="003A5CFA">
        <w:rPr>
          <w:rFonts w:ascii="Georgia" w:eastAsia="Calibri" w:hAnsi="Georgia"/>
          <w:b/>
          <w:sz w:val="18"/>
          <w:szCs w:val="18"/>
        </w:rPr>
        <w:t>Juliet</w:t>
      </w:r>
      <w:r>
        <w:rPr>
          <w:rFonts w:ascii="Georgia" w:eastAsia="Calibri" w:hAnsi="Georgia"/>
          <w:b/>
          <w:sz w:val="18"/>
          <w:szCs w:val="18"/>
        </w:rPr>
        <w:t xml:space="preserve">  (</w:t>
      </w:r>
      <w:proofErr w:type="gramEnd"/>
      <w:r>
        <w:rPr>
          <w:rFonts w:ascii="Georgia" w:eastAsia="Calibri" w:hAnsi="Georgia"/>
          <w:b/>
          <w:sz w:val="18"/>
          <w:szCs w:val="18"/>
        </w:rPr>
        <w:t>RL.9-10.2)</w:t>
      </w:r>
    </w:p>
    <w:p w:rsidR="00134EB4" w:rsidRPr="003A5CFA" w:rsidRDefault="00134EB4" w:rsidP="00134EB4">
      <w:pPr>
        <w:rPr>
          <w:rFonts w:ascii="Georgia" w:eastAsia="Calibri" w:hAnsi="Georgia"/>
          <w:sz w:val="18"/>
          <w:szCs w:val="18"/>
        </w:rPr>
      </w:pPr>
      <w:proofErr w:type="gramStart"/>
      <w:r w:rsidRPr="003A5CFA">
        <w:rPr>
          <w:rFonts w:ascii="Georgia" w:eastAsia="Calibri" w:hAnsi="Georgia"/>
          <w:sz w:val="18"/>
          <w:szCs w:val="18"/>
        </w:rPr>
        <w:t>a</w:t>
      </w:r>
      <w:proofErr w:type="gramEnd"/>
      <w:r w:rsidRPr="003A5CFA">
        <w:rPr>
          <w:rFonts w:ascii="Georgia" w:eastAsia="Calibri" w:hAnsi="Georgia"/>
          <w:sz w:val="18"/>
          <w:szCs w:val="18"/>
        </w:rPr>
        <w:t>. motivation</w:t>
      </w:r>
      <w:r w:rsidRPr="003A5CFA">
        <w:rPr>
          <w:rFonts w:ascii="Georgia" w:eastAsia="Calibri" w:hAnsi="Georgia"/>
          <w:sz w:val="18"/>
          <w:szCs w:val="18"/>
        </w:rPr>
        <w:tab/>
      </w:r>
      <w:r w:rsidRPr="003A5CFA">
        <w:rPr>
          <w:rFonts w:ascii="Georgia" w:eastAsia="Calibri" w:hAnsi="Georgia"/>
          <w:sz w:val="18"/>
          <w:szCs w:val="18"/>
        </w:rPr>
        <w:tab/>
        <w:t>b. foil</w:t>
      </w:r>
      <w:r w:rsidRPr="003A5CFA">
        <w:rPr>
          <w:rFonts w:ascii="Georgia" w:eastAsia="Calibri" w:hAnsi="Georgia"/>
          <w:sz w:val="18"/>
          <w:szCs w:val="18"/>
        </w:rPr>
        <w:tab/>
      </w:r>
      <w:r w:rsidRPr="003A5CFA">
        <w:rPr>
          <w:rFonts w:ascii="Georgia" w:eastAsia="Calibri" w:hAnsi="Georgia"/>
          <w:sz w:val="18"/>
          <w:szCs w:val="18"/>
        </w:rPr>
        <w:tab/>
        <w:t>c. analogy</w:t>
      </w:r>
      <w:r w:rsidRPr="003A5CFA">
        <w:rPr>
          <w:rFonts w:ascii="Georgia" w:eastAsia="Calibri" w:hAnsi="Georgia"/>
          <w:sz w:val="18"/>
          <w:szCs w:val="18"/>
        </w:rPr>
        <w:tab/>
      </w:r>
      <w:r w:rsidRPr="003A5CFA">
        <w:rPr>
          <w:rFonts w:ascii="Georgia" w:eastAsia="Calibri" w:hAnsi="Georgia"/>
          <w:sz w:val="18"/>
          <w:szCs w:val="18"/>
        </w:rPr>
        <w:tab/>
        <w:t>d. theme</w:t>
      </w:r>
    </w:p>
    <w:p w:rsidR="00134EB4" w:rsidRPr="003A5CFA" w:rsidRDefault="00134EB4" w:rsidP="00134EB4">
      <w:pPr>
        <w:rPr>
          <w:rFonts w:ascii="Georgia" w:eastAsia="Calibri" w:hAnsi="Georgia"/>
          <w:sz w:val="18"/>
          <w:szCs w:val="18"/>
        </w:rPr>
      </w:pPr>
    </w:p>
    <w:p w:rsidR="00134EB4" w:rsidRPr="003A5CFA" w:rsidRDefault="00134EB4" w:rsidP="00134EB4">
      <w:pPr>
        <w:rPr>
          <w:rFonts w:ascii="Georgia" w:eastAsia="Calibri" w:hAnsi="Georgia"/>
          <w:b/>
          <w:sz w:val="18"/>
          <w:szCs w:val="18"/>
        </w:rPr>
      </w:pPr>
      <w:r>
        <w:rPr>
          <w:rFonts w:ascii="Georgia" w:eastAsia="Calibri" w:hAnsi="Georgia"/>
          <w:b/>
          <w:sz w:val="18"/>
          <w:szCs w:val="18"/>
        </w:rPr>
        <w:t>16</w:t>
      </w:r>
      <w:r w:rsidRPr="003A5CFA">
        <w:rPr>
          <w:rFonts w:ascii="Georgia" w:eastAsia="Calibri" w:hAnsi="Georgia"/>
          <w:b/>
          <w:sz w:val="18"/>
          <w:szCs w:val="18"/>
        </w:rPr>
        <w:t>. The BEST answer for the protagonist(s) of the play is/are:</w:t>
      </w:r>
      <w:r>
        <w:rPr>
          <w:rFonts w:ascii="Georgia" w:eastAsia="Calibri" w:hAnsi="Georgia"/>
          <w:b/>
          <w:sz w:val="18"/>
          <w:szCs w:val="18"/>
        </w:rPr>
        <w:t xml:space="preserve"> (RL.9-10.3)</w:t>
      </w:r>
    </w:p>
    <w:p w:rsidR="00134EB4" w:rsidRPr="003A5CFA" w:rsidRDefault="00134EB4" w:rsidP="00134EB4">
      <w:pPr>
        <w:rPr>
          <w:rFonts w:ascii="Georgia" w:eastAsia="Calibri" w:hAnsi="Georgia"/>
          <w:sz w:val="18"/>
          <w:szCs w:val="18"/>
        </w:rPr>
      </w:pPr>
      <w:r w:rsidRPr="003A5CFA">
        <w:rPr>
          <w:rFonts w:ascii="Georgia" w:eastAsia="Calibri" w:hAnsi="Georgia"/>
          <w:sz w:val="18"/>
          <w:szCs w:val="18"/>
        </w:rPr>
        <w:t>a. Romeo</w:t>
      </w:r>
      <w:r w:rsidRPr="003A5CFA">
        <w:rPr>
          <w:rFonts w:ascii="Georgia" w:eastAsia="Calibri" w:hAnsi="Georgia"/>
          <w:sz w:val="18"/>
          <w:szCs w:val="18"/>
        </w:rPr>
        <w:tab/>
      </w:r>
      <w:r w:rsidRPr="003A5CFA">
        <w:rPr>
          <w:rFonts w:ascii="Georgia" w:eastAsia="Calibri" w:hAnsi="Georgia"/>
          <w:sz w:val="18"/>
          <w:szCs w:val="18"/>
        </w:rPr>
        <w:tab/>
        <w:t>b. Juliet</w:t>
      </w:r>
      <w:r w:rsidRPr="003A5CFA">
        <w:rPr>
          <w:rFonts w:ascii="Georgia" w:eastAsia="Calibri" w:hAnsi="Georgia"/>
          <w:sz w:val="18"/>
          <w:szCs w:val="18"/>
        </w:rPr>
        <w:tab/>
      </w:r>
      <w:r w:rsidRPr="003A5CFA">
        <w:rPr>
          <w:rFonts w:ascii="Georgia" w:eastAsia="Calibri" w:hAnsi="Georgia"/>
          <w:sz w:val="18"/>
          <w:szCs w:val="18"/>
        </w:rPr>
        <w:tab/>
        <w:t>c. Lord Montague and Lord Capulet</w:t>
      </w:r>
      <w:r w:rsidRPr="003A5CFA">
        <w:rPr>
          <w:rFonts w:ascii="Georgia" w:eastAsia="Calibri" w:hAnsi="Georgia"/>
          <w:sz w:val="18"/>
          <w:szCs w:val="18"/>
        </w:rPr>
        <w:tab/>
      </w:r>
      <w:r w:rsidRPr="003A5CFA">
        <w:rPr>
          <w:rFonts w:ascii="Georgia" w:eastAsia="Calibri" w:hAnsi="Georgia"/>
          <w:sz w:val="18"/>
          <w:szCs w:val="18"/>
        </w:rPr>
        <w:tab/>
      </w:r>
      <w:r w:rsidRPr="001B253F">
        <w:rPr>
          <w:rFonts w:ascii="Georgia" w:eastAsia="Calibri" w:hAnsi="Georgia"/>
          <w:sz w:val="18"/>
          <w:szCs w:val="18"/>
          <w:highlight w:val="yellow"/>
        </w:rPr>
        <w:t>d. Romeo and Juliet</w:t>
      </w:r>
    </w:p>
    <w:p w:rsidR="00134EB4" w:rsidRPr="003A5CFA" w:rsidRDefault="00134EB4" w:rsidP="00134EB4">
      <w:pPr>
        <w:rPr>
          <w:rFonts w:ascii="Georgia" w:eastAsia="Calibri" w:hAnsi="Georgia"/>
          <w:sz w:val="18"/>
          <w:szCs w:val="18"/>
        </w:rPr>
      </w:pPr>
    </w:p>
    <w:p w:rsidR="00134EB4" w:rsidRPr="003A5CFA" w:rsidRDefault="00134EB4" w:rsidP="00134EB4">
      <w:pPr>
        <w:rPr>
          <w:rFonts w:ascii="Georgia" w:eastAsia="Calibri" w:hAnsi="Georgia"/>
          <w:b/>
          <w:sz w:val="18"/>
          <w:szCs w:val="18"/>
        </w:rPr>
      </w:pPr>
      <w:r>
        <w:rPr>
          <w:rFonts w:ascii="Georgia" w:eastAsia="Calibri" w:hAnsi="Georgia"/>
          <w:b/>
          <w:sz w:val="18"/>
          <w:szCs w:val="18"/>
        </w:rPr>
        <w:t>17</w:t>
      </w:r>
      <w:r w:rsidRPr="003A5CFA">
        <w:rPr>
          <w:rFonts w:ascii="Georgia" w:eastAsia="Calibri" w:hAnsi="Georgia"/>
          <w:b/>
          <w:sz w:val="18"/>
          <w:szCs w:val="18"/>
        </w:rPr>
        <w:t>. Tybalt is ________________ foil.</w:t>
      </w:r>
      <w:r>
        <w:rPr>
          <w:rFonts w:ascii="Georgia" w:eastAsia="Calibri" w:hAnsi="Georgia"/>
          <w:b/>
          <w:sz w:val="18"/>
          <w:szCs w:val="18"/>
        </w:rPr>
        <w:t xml:space="preserve"> (RL.9-10.3</w:t>
      </w:r>
    </w:p>
    <w:p w:rsidR="00134EB4" w:rsidRPr="003A5CFA" w:rsidRDefault="00134EB4" w:rsidP="00134EB4">
      <w:pPr>
        <w:rPr>
          <w:rFonts w:ascii="Georgia" w:eastAsia="Calibri" w:hAnsi="Georgia"/>
          <w:sz w:val="18"/>
          <w:szCs w:val="18"/>
        </w:rPr>
      </w:pPr>
      <w:proofErr w:type="gramStart"/>
      <w:r w:rsidRPr="003A5CFA">
        <w:rPr>
          <w:rFonts w:ascii="Georgia" w:eastAsia="Calibri" w:hAnsi="Georgia"/>
          <w:sz w:val="18"/>
          <w:szCs w:val="18"/>
        </w:rPr>
        <w:t>a</w:t>
      </w:r>
      <w:proofErr w:type="gramEnd"/>
      <w:r w:rsidRPr="003A5CFA">
        <w:rPr>
          <w:rFonts w:ascii="Georgia" w:eastAsia="Calibri" w:hAnsi="Georgia"/>
          <w:sz w:val="18"/>
          <w:szCs w:val="18"/>
        </w:rPr>
        <w:t>. Friar Laurence’s</w:t>
      </w:r>
      <w:r w:rsidRPr="003A5CFA">
        <w:rPr>
          <w:rFonts w:ascii="Georgia" w:eastAsia="Calibri" w:hAnsi="Georgia"/>
          <w:sz w:val="18"/>
          <w:szCs w:val="18"/>
        </w:rPr>
        <w:tab/>
      </w:r>
      <w:r w:rsidRPr="003A5CFA">
        <w:rPr>
          <w:rFonts w:ascii="Georgia" w:eastAsia="Calibri" w:hAnsi="Georgia"/>
          <w:sz w:val="18"/>
          <w:szCs w:val="18"/>
        </w:rPr>
        <w:tab/>
        <w:t>b. Lord Capulet’s</w:t>
      </w:r>
      <w:r w:rsidRPr="003A5CFA">
        <w:rPr>
          <w:rFonts w:ascii="Georgia" w:eastAsia="Calibri" w:hAnsi="Georgia"/>
          <w:sz w:val="18"/>
          <w:szCs w:val="18"/>
        </w:rPr>
        <w:tab/>
      </w:r>
      <w:r w:rsidRPr="003A5CFA">
        <w:rPr>
          <w:rFonts w:ascii="Georgia" w:eastAsia="Calibri" w:hAnsi="Georgia"/>
          <w:sz w:val="18"/>
          <w:szCs w:val="18"/>
        </w:rPr>
        <w:tab/>
        <w:t xml:space="preserve">c. </w:t>
      </w:r>
      <w:proofErr w:type="spellStart"/>
      <w:r w:rsidRPr="003A5CFA">
        <w:rPr>
          <w:rFonts w:ascii="Georgia" w:eastAsia="Calibri" w:hAnsi="Georgia"/>
          <w:sz w:val="18"/>
          <w:szCs w:val="18"/>
        </w:rPr>
        <w:t>Benvolio’s</w:t>
      </w:r>
      <w:proofErr w:type="spellEnd"/>
      <w:r w:rsidRPr="003A5CFA">
        <w:rPr>
          <w:rFonts w:ascii="Georgia" w:eastAsia="Calibri" w:hAnsi="Georgia"/>
          <w:sz w:val="18"/>
          <w:szCs w:val="18"/>
        </w:rPr>
        <w:tab/>
      </w:r>
      <w:r w:rsidRPr="003A5CFA">
        <w:rPr>
          <w:rFonts w:ascii="Georgia" w:eastAsia="Calibri" w:hAnsi="Georgia"/>
          <w:sz w:val="18"/>
          <w:szCs w:val="18"/>
        </w:rPr>
        <w:tab/>
        <w:t>d. Juliet’s</w:t>
      </w:r>
    </w:p>
    <w:p w:rsidR="00134EB4" w:rsidRPr="003A5CFA" w:rsidRDefault="00134EB4" w:rsidP="00134EB4">
      <w:pPr>
        <w:rPr>
          <w:rFonts w:ascii="Georgia" w:eastAsia="Calibri" w:hAnsi="Georgia"/>
          <w:sz w:val="18"/>
          <w:szCs w:val="18"/>
        </w:rPr>
      </w:pPr>
    </w:p>
    <w:p w:rsidR="00134EB4" w:rsidRPr="003A5CFA" w:rsidRDefault="00134EB4" w:rsidP="00134EB4">
      <w:pPr>
        <w:rPr>
          <w:rFonts w:ascii="Georgia" w:eastAsia="Calibri" w:hAnsi="Georgia"/>
          <w:b/>
          <w:sz w:val="18"/>
          <w:szCs w:val="18"/>
        </w:rPr>
      </w:pPr>
      <w:r>
        <w:rPr>
          <w:rFonts w:ascii="Georgia" w:eastAsia="Calibri" w:hAnsi="Georgia"/>
          <w:b/>
          <w:sz w:val="18"/>
          <w:szCs w:val="18"/>
        </w:rPr>
        <w:t>18</w:t>
      </w:r>
      <w:r w:rsidRPr="003A5CFA">
        <w:rPr>
          <w:rFonts w:ascii="Georgia" w:eastAsia="Calibri" w:hAnsi="Georgia"/>
          <w:b/>
          <w:sz w:val="18"/>
          <w:szCs w:val="18"/>
        </w:rPr>
        <w:t>. The BEST answer for the antagonist(s) of the play is/are:</w:t>
      </w:r>
      <w:r>
        <w:rPr>
          <w:rFonts w:ascii="Georgia" w:eastAsia="Calibri" w:hAnsi="Georgia"/>
          <w:b/>
          <w:sz w:val="18"/>
          <w:szCs w:val="18"/>
        </w:rPr>
        <w:t xml:space="preserve"> (RL.9-10.3)</w:t>
      </w:r>
    </w:p>
    <w:p w:rsidR="00134EB4" w:rsidRPr="003A5CFA" w:rsidRDefault="00134EB4" w:rsidP="00134EB4">
      <w:pPr>
        <w:rPr>
          <w:rFonts w:ascii="Georgia" w:eastAsia="Calibri" w:hAnsi="Georgia"/>
          <w:sz w:val="18"/>
          <w:szCs w:val="18"/>
        </w:rPr>
      </w:pPr>
      <w:proofErr w:type="gramStart"/>
      <w:r w:rsidRPr="003A5CFA">
        <w:rPr>
          <w:rFonts w:ascii="Georgia" w:eastAsia="Calibri" w:hAnsi="Georgia"/>
          <w:sz w:val="18"/>
          <w:szCs w:val="18"/>
        </w:rPr>
        <w:t>a</w:t>
      </w:r>
      <w:proofErr w:type="gramEnd"/>
      <w:r w:rsidRPr="003A5CFA">
        <w:rPr>
          <w:rFonts w:ascii="Georgia" w:eastAsia="Calibri" w:hAnsi="Georgia"/>
          <w:sz w:val="18"/>
          <w:szCs w:val="18"/>
        </w:rPr>
        <w:t>. Lord Capulet</w:t>
      </w:r>
      <w:r w:rsidRPr="003A5CFA">
        <w:rPr>
          <w:rFonts w:ascii="Georgia" w:eastAsia="Calibri" w:hAnsi="Georgia"/>
          <w:sz w:val="18"/>
          <w:szCs w:val="18"/>
        </w:rPr>
        <w:tab/>
      </w:r>
      <w:r w:rsidRPr="003A5CFA">
        <w:rPr>
          <w:rFonts w:ascii="Georgia" w:eastAsia="Calibri" w:hAnsi="Georgia"/>
          <w:sz w:val="18"/>
          <w:szCs w:val="18"/>
        </w:rPr>
        <w:tab/>
        <w:t>b. Tybalt</w:t>
      </w:r>
      <w:r w:rsidRPr="003A5CFA">
        <w:rPr>
          <w:rFonts w:ascii="Georgia" w:eastAsia="Calibri" w:hAnsi="Georgia"/>
          <w:sz w:val="18"/>
          <w:szCs w:val="18"/>
        </w:rPr>
        <w:tab/>
      </w:r>
      <w:r w:rsidRPr="003A5CFA">
        <w:rPr>
          <w:rFonts w:ascii="Georgia" w:eastAsia="Calibri" w:hAnsi="Georgia"/>
          <w:sz w:val="18"/>
          <w:szCs w:val="18"/>
        </w:rPr>
        <w:tab/>
      </w:r>
      <w:r w:rsidRPr="001B253F">
        <w:rPr>
          <w:rFonts w:ascii="Georgia" w:eastAsia="Calibri" w:hAnsi="Georgia"/>
          <w:sz w:val="18"/>
          <w:szCs w:val="18"/>
          <w:highlight w:val="yellow"/>
        </w:rPr>
        <w:t>c. the conflict between the two families (fate)</w:t>
      </w:r>
      <w:r w:rsidRPr="003A5CFA">
        <w:rPr>
          <w:rFonts w:ascii="Georgia" w:eastAsia="Calibri" w:hAnsi="Georgia"/>
          <w:sz w:val="18"/>
          <w:szCs w:val="18"/>
        </w:rPr>
        <w:tab/>
      </w:r>
      <w:r w:rsidRPr="003A5CFA">
        <w:rPr>
          <w:rFonts w:ascii="Georgia" w:eastAsia="Calibri" w:hAnsi="Georgia"/>
          <w:sz w:val="18"/>
          <w:szCs w:val="18"/>
        </w:rPr>
        <w:tab/>
        <w:t>d. Friar Laurence</w:t>
      </w:r>
    </w:p>
    <w:p w:rsidR="00134EB4" w:rsidRDefault="00134EB4"/>
    <w:p w:rsidR="00134EB4" w:rsidRPr="003A5CFA" w:rsidRDefault="00134EB4" w:rsidP="00134EB4">
      <w:pPr>
        <w:rPr>
          <w:rFonts w:ascii="Georgia" w:eastAsia="Calibri" w:hAnsi="Georgia"/>
          <w:b/>
          <w:sz w:val="18"/>
          <w:szCs w:val="18"/>
        </w:rPr>
      </w:pPr>
      <w:r>
        <w:rPr>
          <w:rFonts w:ascii="Georgia" w:eastAsia="Calibri" w:hAnsi="Georgia"/>
          <w:b/>
          <w:sz w:val="18"/>
          <w:szCs w:val="18"/>
        </w:rPr>
        <w:lastRenderedPageBreak/>
        <w:t>19</w:t>
      </w:r>
      <w:r w:rsidRPr="003A5CFA">
        <w:rPr>
          <w:rFonts w:ascii="Georgia" w:eastAsia="Calibri" w:hAnsi="Georgia"/>
          <w:b/>
          <w:sz w:val="18"/>
          <w:szCs w:val="18"/>
        </w:rPr>
        <w:t xml:space="preserve">. “An envious thrust from Tybalt </w:t>
      </w:r>
      <w:r w:rsidRPr="003A5CFA">
        <w:rPr>
          <w:rFonts w:ascii="Georgia" w:eastAsia="Calibri" w:hAnsi="Georgia"/>
          <w:b/>
          <w:sz w:val="18"/>
          <w:szCs w:val="18"/>
          <w:u w:val="single"/>
        </w:rPr>
        <w:t>hit the life</w:t>
      </w:r>
      <w:r w:rsidRPr="003A5CFA">
        <w:rPr>
          <w:rFonts w:ascii="Georgia" w:eastAsia="Calibri" w:hAnsi="Georgia"/>
          <w:b/>
          <w:sz w:val="18"/>
          <w:szCs w:val="18"/>
        </w:rPr>
        <w:t xml:space="preserve"> of good Mercutio”</w:t>
      </w:r>
      <w:r>
        <w:rPr>
          <w:rFonts w:ascii="Georgia" w:eastAsia="Calibri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(L.9-10.5a)</w:t>
      </w:r>
    </w:p>
    <w:p w:rsidR="00134EB4" w:rsidRPr="003A5CFA" w:rsidRDefault="00134EB4" w:rsidP="00134EB4">
      <w:pPr>
        <w:rPr>
          <w:rFonts w:ascii="Georgia" w:eastAsia="Calibri" w:hAnsi="Georgia"/>
          <w:sz w:val="18"/>
          <w:szCs w:val="18"/>
        </w:rPr>
      </w:pPr>
      <w:proofErr w:type="gramStart"/>
      <w:r w:rsidRPr="003A5CFA">
        <w:rPr>
          <w:rFonts w:ascii="Georgia" w:eastAsia="Calibri" w:hAnsi="Georgia"/>
          <w:sz w:val="18"/>
          <w:szCs w:val="18"/>
        </w:rPr>
        <w:t>a</w:t>
      </w:r>
      <w:proofErr w:type="gramEnd"/>
      <w:r w:rsidRPr="003A5CFA">
        <w:rPr>
          <w:rFonts w:ascii="Georgia" w:eastAsia="Calibri" w:hAnsi="Georgia"/>
          <w:sz w:val="18"/>
          <w:szCs w:val="18"/>
        </w:rPr>
        <w:t>. couplet</w:t>
      </w:r>
      <w:r w:rsidRPr="003A5CFA">
        <w:rPr>
          <w:rFonts w:ascii="Georgia" w:eastAsia="Calibri" w:hAnsi="Georgia"/>
          <w:sz w:val="18"/>
          <w:szCs w:val="18"/>
        </w:rPr>
        <w:tab/>
      </w:r>
      <w:r w:rsidRPr="003A5CFA">
        <w:rPr>
          <w:rFonts w:ascii="Georgia" w:eastAsia="Calibri" w:hAnsi="Georgia"/>
          <w:sz w:val="18"/>
          <w:szCs w:val="18"/>
        </w:rPr>
        <w:tab/>
        <w:t>b. epithet</w:t>
      </w:r>
      <w:r w:rsidRPr="003A5CFA">
        <w:rPr>
          <w:rFonts w:ascii="Georgia" w:eastAsia="Calibri" w:hAnsi="Georgia"/>
          <w:sz w:val="18"/>
          <w:szCs w:val="18"/>
        </w:rPr>
        <w:tab/>
      </w:r>
      <w:r w:rsidRPr="003A5CFA">
        <w:rPr>
          <w:rFonts w:ascii="Georgia" w:eastAsia="Calibri" w:hAnsi="Georgia"/>
          <w:sz w:val="18"/>
          <w:szCs w:val="18"/>
        </w:rPr>
        <w:tab/>
        <w:t>c. metaphor</w:t>
      </w:r>
      <w:r w:rsidRPr="003A5CFA">
        <w:rPr>
          <w:rFonts w:ascii="Georgia" w:eastAsia="Calibri" w:hAnsi="Georgia"/>
          <w:sz w:val="18"/>
          <w:szCs w:val="18"/>
        </w:rPr>
        <w:tab/>
      </w:r>
      <w:r w:rsidRPr="003A5CFA">
        <w:rPr>
          <w:rFonts w:ascii="Georgia" w:eastAsia="Calibri" w:hAnsi="Georgia"/>
          <w:sz w:val="18"/>
          <w:szCs w:val="18"/>
        </w:rPr>
        <w:tab/>
      </w:r>
      <w:r w:rsidRPr="00DC5623">
        <w:rPr>
          <w:rFonts w:ascii="Georgia" w:eastAsia="Calibri" w:hAnsi="Georgia"/>
          <w:sz w:val="18"/>
          <w:szCs w:val="18"/>
          <w:highlight w:val="yellow"/>
        </w:rPr>
        <w:t>d. euphemism</w:t>
      </w:r>
    </w:p>
    <w:p w:rsidR="00134EB4" w:rsidRPr="003A5CFA" w:rsidRDefault="00134EB4" w:rsidP="00134EB4">
      <w:pPr>
        <w:widowControl w:val="0"/>
        <w:overflowPunct w:val="0"/>
        <w:autoSpaceDE w:val="0"/>
        <w:autoSpaceDN w:val="0"/>
        <w:adjustRightInd w:val="0"/>
        <w:rPr>
          <w:rFonts w:ascii="Georgia" w:eastAsiaTheme="minorEastAsia" w:hAnsi="Georgia"/>
          <w:kern w:val="28"/>
          <w:sz w:val="18"/>
          <w:szCs w:val="18"/>
        </w:rPr>
      </w:pPr>
    </w:p>
    <w:p w:rsidR="00134EB4" w:rsidRPr="002E16DC" w:rsidRDefault="00134EB4" w:rsidP="00134EB4">
      <w:pPr>
        <w:widowControl w:val="0"/>
        <w:overflowPunct w:val="0"/>
        <w:autoSpaceDE w:val="0"/>
        <w:autoSpaceDN w:val="0"/>
        <w:adjustRightInd w:val="0"/>
        <w:rPr>
          <w:rFonts w:ascii="Georgia" w:eastAsiaTheme="minorEastAsia" w:hAnsi="Georgia"/>
          <w:b/>
          <w:kern w:val="28"/>
          <w:sz w:val="18"/>
          <w:szCs w:val="18"/>
        </w:rPr>
      </w:pPr>
      <w:r>
        <w:rPr>
          <w:rFonts w:ascii="Georgia" w:eastAsiaTheme="minorEastAsia" w:hAnsi="Georgia"/>
          <w:b/>
          <w:kern w:val="28"/>
          <w:sz w:val="18"/>
          <w:szCs w:val="18"/>
        </w:rPr>
        <w:t>20</w:t>
      </w:r>
      <w:r w:rsidRPr="002E16DC">
        <w:rPr>
          <w:rFonts w:ascii="Georgia" w:eastAsiaTheme="minorEastAsia" w:hAnsi="Georgia"/>
          <w:b/>
          <w:kern w:val="28"/>
          <w:sz w:val="18"/>
          <w:szCs w:val="18"/>
        </w:rPr>
        <w:t xml:space="preserve">. “Dry sorrow drinks our blood.” </w:t>
      </w:r>
      <w:proofErr w:type="gramStart"/>
      <w:r w:rsidRPr="002E16DC">
        <w:rPr>
          <w:rFonts w:ascii="Georgia" w:eastAsiaTheme="minorEastAsia" w:hAnsi="Georgia"/>
          <w:b/>
          <w:kern w:val="28"/>
          <w:sz w:val="18"/>
          <w:szCs w:val="18"/>
        </w:rPr>
        <w:t>( 3.5</w:t>
      </w:r>
      <w:proofErr w:type="gramEnd"/>
      <w:r w:rsidRPr="002E16DC">
        <w:rPr>
          <w:rFonts w:ascii="Georgia" w:eastAsiaTheme="minorEastAsia" w:hAnsi="Georgia"/>
          <w:b/>
          <w:kern w:val="28"/>
          <w:sz w:val="18"/>
          <w:szCs w:val="18"/>
        </w:rPr>
        <w:t>)</w:t>
      </w:r>
      <w:r>
        <w:rPr>
          <w:rFonts w:ascii="Georgia" w:eastAsiaTheme="minorEastAsia" w:hAnsi="Georgia"/>
          <w:b/>
          <w:kern w:val="28"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(L.9-10.5a)</w:t>
      </w:r>
    </w:p>
    <w:p w:rsidR="00134EB4" w:rsidRPr="003A5CFA" w:rsidRDefault="00134EB4" w:rsidP="00134EB4">
      <w:pPr>
        <w:widowControl w:val="0"/>
        <w:overflowPunct w:val="0"/>
        <w:autoSpaceDE w:val="0"/>
        <w:autoSpaceDN w:val="0"/>
        <w:adjustRightInd w:val="0"/>
        <w:rPr>
          <w:rFonts w:ascii="Georgia" w:eastAsiaTheme="minorEastAsia" w:hAnsi="Georgia"/>
          <w:kern w:val="28"/>
          <w:sz w:val="18"/>
          <w:szCs w:val="18"/>
        </w:rPr>
      </w:pPr>
      <w:proofErr w:type="gramStart"/>
      <w:r w:rsidRPr="003A5CFA">
        <w:rPr>
          <w:rFonts w:ascii="Georgia" w:eastAsiaTheme="minorEastAsia" w:hAnsi="Georgia"/>
          <w:kern w:val="28"/>
          <w:sz w:val="18"/>
          <w:szCs w:val="18"/>
        </w:rPr>
        <w:t>a</w:t>
      </w:r>
      <w:proofErr w:type="gramEnd"/>
      <w:r w:rsidRPr="003A5CFA">
        <w:rPr>
          <w:rFonts w:ascii="Georgia" w:eastAsiaTheme="minorEastAsia" w:hAnsi="Georgia"/>
          <w:kern w:val="28"/>
          <w:sz w:val="18"/>
          <w:szCs w:val="18"/>
        </w:rPr>
        <w:t>. simile</w:t>
      </w:r>
      <w:r w:rsidRPr="003A5CFA">
        <w:rPr>
          <w:rFonts w:ascii="Georgia" w:eastAsiaTheme="minorEastAsia" w:hAnsi="Georgia"/>
          <w:kern w:val="28"/>
          <w:sz w:val="18"/>
          <w:szCs w:val="18"/>
        </w:rPr>
        <w:tab/>
      </w:r>
      <w:r w:rsidRPr="003A5CFA">
        <w:rPr>
          <w:rFonts w:ascii="Georgia" w:eastAsiaTheme="minorEastAsia" w:hAnsi="Georgia"/>
          <w:kern w:val="28"/>
          <w:sz w:val="18"/>
          <w:szCs w:val="18"/>
        </w:rPr>
        <w:tab/>
        <w:t>b. metaphor</w:t>
      </w:r>
      <w:r w:rsidRPr="003A5CFA">
        <w:rPr>
          <w:rFonts w:ascii="Georgia" w:eastAsiaTheme="minorEastAsia" w:hAnsi="Georgia"/>
          <w:kern w:val="28"/>
          <w:sz w:val="18"/>
          <w:szCs w:val="18"/>
        </w:rPr>
        <w:tab/>
      </w:r>
      <w:r w:rsidRPr="003A5CFA">
        <w:rPr>
          <w:rFonts w:ascii="Georgia" w:eastAsiaTheme="minorEastAsia" w:hAnsi="Georgia"/>
          <w:kern w:val="28"/>
          <w:sz w:val="18"/>
          <w:szCs w:val="18"/>
        </w:rPr>
        <w:tab/>
      </w:r>
      <w:r w:rsidRPr="00DC5623">
        <w:rPr>
          <w:rFonts w:ascii="Georgia" w:eastAsiaTheme="minorEastAsia" w:hAnsi="Georgia"/>
          <w:kern w:val="28"/>
          <w:sz w:val="18"/>
          <w:szCs w:val="18"/>
          <w:highlight w:val="yellow"/>
        </w:rPr>
        <w:t>c. personification</w:t>
      </w:r>
      <w:r w:rsidRPr="003A5CFA">
        <w:rPr>
          <w:rFonts w:ascii="Georgia" w:eastAsiaTheme="minorEastAsia" w:hAnsi="Georgia"/>
          <w:kern w:val="28"/>
          <w:sz w:val="18"/>
          <w:szCs w:val="18"/>
        </w:rPr>
        <w:tab/>
      </w:r>
      <w:r w:rsidRPr="003A5CFA">
        <w:rPr>
          <w:rFonts w:ascii="Georgia" w:eastAsiaTheme="minorEastAsia" w:hAnsi="Georgia"/>
          <w:kern w:val="28"/>
          <w:sz w:val="18"/>
          <w:szCs w:val="18"/>
        </w:rPr>
        <w:tab/>
        <w:t>d. allusion</w:t>
      </w:r>
    </w:p>
    <w:p w:rsidR="00134EB4" w:rsidRPr="003A5CFA" w:rsidRDefault="00134EB4" w:rsidP="00134EB4">
      <w:pPr>
        <w:widowControl w:val="0"/>
        <w:overflowPunct w:val="0"/>
        <w:autoSpaceDE w:val="0"/>
        <w:autoSpaceDN w:val="0"/>
        <w:adjustRightInd w:val="0"/>
        <w:rPr>
          <w:rFonts w:ascii="Georgia" w:eastAsiaTheme="minorEastAsia" w:hAnsi="Georgia"/>
          <w:kern w:val="28"/>
          <w:sz w:val="18"/>
          <w:szCs w:val="18"/>
        </w:rPr>
      </w:pPr>
    </w:p>
    <w:p w:rsidR="00134EB4" w:rsidRPr="002E16DC" w:rsidRDefault="00134EB4" w:rsidP="00134EB4">
      <w:pPr>
        <w:widowControl w:val="0"/>
        <w:overflowPunct w:val="0"/>
        <w:autoSpaceDE w:val="0"/>
        <w:autoSpaceDN w:val="0"/>
        <w:adjustRightInd w:val="0"/>
        <w:rPr>
          <w:rFonts w:ascii="Georgia" w:eastAsiaTheme="minorEastAsia" w:hAnsi="Georgia"/>
          <w:b/>
          <w:kern w:val="28"/>
          <w:sz w:val="18"/>
          <w:szCs w:val="18"/>
        </w:rPr>
      </w:pPr>
      <w:r>
        <w:rPr>
          <w:rFonts w:ascii="Georgia" w:eastAsiaTheme="minorEastAsia" w:hAnsi="Georgia"/>
          <w:b/>
          <w:kern w:val="28"/>
          <w:sz w:val="18"/>
          <w:szCs w:val="18"/>
        </w:rPr>
        <w:t>21</w:t>
      </w:r>
      <w:r w:rsidRPr="002E16DC">
        <w:rPr>
          <w:rFonts w:ascii="Georgia" w:eastAsiaTheme="minorEastAsia" w:hAnsi="Georgia"/>
          <w:b/>
          <w:kern w:val="28"/>
          <w:sz w:val="18"/>
          <w:szCs w:val="18"/>
        </w:rPr>
        <w:t>. “Death lies on her like an untimely frost” (4.4</w:t>
      </w:r>
      <w:proofErr w:type="gramStart"/>
      <w:r w:rsidRPr="002E16DC">
        <w:rPr>
          <w:rFonts w:ascii="Georgia" w:eastAsiaTheme="minorEastAsia" w:hAnsi="Georgia"/>
          <w:b/>
          <w:kern w:val="28"/>
          <w:sz w:val="18"/>
          <w:szCs w:val="18"/>
        </w:rPr>
        <w:t xml:space="preserve">) </w:t>
      </w:r>
      <w:r>
        <w:rPr>
          <w:rFonts w:ascii="Georgia" w:eastAsiaTheme="minorEastAsia" w:hAnsi="Georgia"/>
          <w:b/>
          <w:kern w:val="28"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(</w:t>
      </w:r>
      <w:proofErr w:type="gramEnd"/>
      <w:r>
        <w:rPr>
          <w:rFonts w:ascii="Georgia" w:hAnsi="Georgia"/>
          <w:b/>
          <w:sz w:val="18"/>
          <w:szCs w:val="18"/>
        </w:rPr>
        <w:t>L.9-10.5a)</w:t>
      </w:r>
    </w:p>
    <w:p w:rsidR="00134EB4" w:rsidRDefault="00134EB4" w:rsidP="00134EB4">
      <w:pPr>
        <w:widowControl w:val="0"/>
        <w:overflowPunct w:val="0"/>
        <w:autoSpaceDE w:val="0"/>
        <w:autoSpaceDN w:val="0"/>
        <w:adjustRightInd w:val="0"/>
        <w:rPr>
          <w:rFonts w:ascii="Georgia" w:eastAsiaTheme="minorEastAsia" w:hAnsi="Georgia"/>
          <w:kern w:val="28"/>
          <w:sz w:val="18"/>
          <w:szCs w:val="18"/>
        </w:rPr>
      </w:pPr>
      <w:proofErr w:type="gramStart"/>
      <w:r w:rsidRPr="00A91380">
        <w:rPr>
          <w:rFonts w:ascii="Georgia" w:eastAsiaTheme="minorEastAsia" w:hAnsi="Georgia"/>
          <w:kern w:val="28"/>
          <w:sz w:val="18"/>
          <w:szCs w:val="18"/>
          <w:highlight w:val="yellow"/>
        </w:rPr>
        <w:t>a</w:t>
      </w:r>
      <w:proofErr w:type="gramEnd"/>
      <w:r w:rsidRPr="00A91380">
        <w:rPr>
          <w:rFonts w:ascii="Georgia" w:eastAsiaTheme="minorEastAsia" w:hAnsi="Georgia"/>
          <w:kern w:val="28"/>
          <w:sz w:val="18"/>
          <w:szCs w:val="18"/>
          <w:highlight w:val="yellow"/>
        </w:rPr>
        <w:t>. simile</w:t>
      </w:r>
      <w:r w:rsidRPr="003A5CFA">
        <w:rPr>
          <w:rFonts w:ascii="Georgia" w:eastAsiaTheme="minorEastAsia" w:hAnsi="Georgia"/>
          <w:kern w:val="28"/>
          <w:sz w:val="18"/>
          <w:szCs w:val="18"/>
        </w:rPr>
        <w:tab/>
      </w:r>
      <w:r w:rsidRPr="003A5CFA">
        <w:rPr>
          <w:rFonts w:ascii="Georgia" w:eastAsiaTheme="minorEastAsia" w:hAnsi="Georgia"/>
          <w:kern w:val="28"/>
          <w:sz w:val="18"/>
          <w:szCs w:val="18"/>
        </w:rPr>
        <w:tab/>
        <w:t>b. metaphor</w:t>
      </w:r>
      <w:r w:rsidRPr="003A5CFA">
        <w:rPr>
          <w:rFonts w:ascii="Georgia" w:eastAsiaTheme="minorEastAsia" w:hAnsi="Georgia"/>
          <w:kern w:val="28"/>
          <w:sz w:val="18"/>
          <w:szCs w:val="18"/>
        </w:rPr>
        <w:tab/>
      </w:r>
      <w:r w:rsidRPr="003A5CFA">
        <w:rPr>
          <w:rFonts w:ascii="Georgia" w:eastAsiaTheme="minorEastAsia" w:hAnsi="Georgia"/>
          <w:kern w:val="28"/>
          <w:sz w:val="18"/>
          <w:szCs w:val="18"/>
        </w:rPr>
        <w:tab/>
        <w:t>c. personification</w:t>
      </w:r>
      <w:r w:rsidRPr="003A5CFA">
        <w:rPr>
          <w:rFonts w:ascii="Georgia" w:eastAsiaTheme="minorEastAsia" w:hAnsi="Georgia"/>
          <w:kern w:val="28"/>
          <w:sz w:val="18"/>
          <w:szCs w:val="18"/>
        </w:rPr>
        <w:tab/>
      </w:r>
      <w:r w:rsidRPr="003A5CFA">
        <w:rPr>
          <w:rFonts w:ascii="Georgia" w:eastAsiaTheme="minorEastAsia" w:hAnsi="Georgia"/>
          <w:kern w:val="28"/>
          <w:sz w:val="18"/>
          <w:szCs w:val="18"/>
        </w:rPr>
        <w:tab/>
        <w:t>d. allusion</w:t>
      </w:r>
    </w:p>
    <w:p w:rsidR="00134EB4" w:rsidRDefault="00134EB4" w:rsidP="00134EB4">
      <w:pPr>
        <w:widowControl w:val="0"/>
        <w:overflowPunct w:val="0"/>
        <w:autoSpaceDE w:val="0"/>
        <w:autoSpaceDN w:val="0"/>
        <w:adjustRightInd w:val="0"/>
        <w:rPr>
          <w:rFonts w:ascii="Georgia" w:eastAsiaTheme="minorEastAsia" w:hAnsi="Georgia"/>
          <w:kern w:val="28"/>
          <w:sz w:val="18"/>
          <w:szCs w:val="18"/>
        </w:rPr>
      </w:pPr>
    </w:p>
    <w:p w:rsidR="00134EB4" w:rsidRPr="008C0DD2" w:rsidRDefault="00134EB4" w:rsidP="00134EB4">
      <w:pPr>
        <w:widowControl w:val="0"/>
        <w:overflowPunct w:val="0"/>
        <w:autoSpaceDE w:val="0"/>
        <w:autoSpaceDN w:val="0"/>
        <w:adjustRightInd w:val="0"/>
        <w:rPr>
          <w:rFonts w:ascii="Georgia" w:eastAsiaTheme="minorEastAsia" w:hAnsi="Georgia"/>
          <w:b/>
          <w:kern w:val="28"/>
          <w:sz w:val="18"/>
          <w:szCs w:val="18"/>
        </w:rPr>
      </w:pPr>
      <w:r>
        <w:rPr>
          <w:rFonts w:ascii="Georgia" w:eastAsiaTheme="minorEastAsia" w:hAnsi="Georgia"/>
          <w:b/>
          <w:kern w:val="28"/>
          <w:sz w:val="18"/>
          <w:szCs w:val="18"/>
        </w:rPr>
        <w:t>22</w:t>
      </w:r>
      <w:r w:rsidRPr="008C0DD2">
        <w:rPr>
          <w:rFonts w:ascii="Georgia" w:eastAsiaTheme="minorEastAsia" w:hAnsi="Georgia"/>
          <w:b/>
          <w:kern w:val="28"/>
          <w:sz w:val="18"/>
          <w:szCs w:val="18"/>
        </w:rPr>
        <w:t>. Tybalt can be considered a ___________ character. (RL.9-10.3)</w:t>
      </w:r>
    </w:p>
    <w:p w:rsidR="00134EB4" w:rsidRDefault="00134EB4" w:rsidP="00134EB4">
      <w:pPr>
        <w:widowControl w:val="0"/>
        <w:overflowPunct w:val="0"/>
        <w:autoSpaceDE w:val="0"/>
        <w:autoSpaceDN w:val="0"/>
        <w:adjustRightInd w:val="0"/>
        <w:rPr>
          <w:rFonts w:ascii="Georgia" w:eastAsiaTheme="minorEastAsia" w:hAnsi="Georgia"/>
          <w:kern w:val="28"/>
          <w:sz w:val="18"/>
          <w:szCs w:val="18"/>
        </w:rPr>
      </w:pPr>
      <w:proofErr w:type="gramStart"/>
      <w:r>
        <w:rPr>
          <w:rFonts w:ascii="Georgia" w:eastAsiaTheme="minorEastAsia" w:hAnsi="Georgia"/>
          <w:kern w:val="28"/>
          <w:sz w:val="18"/>
          <w:szCs w:val="18"/>
        </w:rPr>
        <w:t>a</w:t>
      </w:r>
      <w:proofErr w:type="gramEnd"/>
      <w:r>
        <w:rPr>
          <w:rFonts w:ascii="Georgia" w:eastAsiaTheme="minorEastAsia" w:hAnsi="Georgia"/>
          <w:kern w:val="28"/>
          <w:sz w:val="18"/>
          <w:szCs w:val="18"/>
        </w:rPr>
        <w:t>. round/static</w:t>
      </w:r>
      <w:r>
        <w:rPr>
          <w:rFonts w:ascii="Georgia" w:eastAsiaTheme="minorEastAsia" w:hAnsi="Georgia"/>
          <w:kern w:val="28"/>
          <w:sz w:val="18"/>
          <w:szCs w:val="18"/>
        </w:rPr>
        <w:tab/>
      </w:r>
      <w:r>
        <w:rPr>
          <w:rFonts w:ascii="Georgia" w:eastAsiaTheme="minorEastAsia" w:hAnsi="Georgia"/>
          <w:kern w:val="28"/>
          <w:sz w:val="18"/>
          <w:szCs w:val="18"/>
        </w:rPr>
        <w:tab/>
      </w:r>
      <w:r w:rsidRPr="00A91380">
        <w:rPr>
          <w:rFonts w:ascii="Georgia" w:eastAsiaTheme="minorEastAsia" w:hAnsi="Georgia"/>
          <w:kern w:val="28"/>
          <w:sz w:val="18"/>
          <w:szCs w:val="18"/>
          <w:highlight w:val="yellow"/>
        </w:rPr>
        <w:t>b. flat/static</w:t>
      </w:r>
      <w:r>
        <w:rPr>
          <w:rFonts w:ascii="Georgia" w:eastAsiaTheme="minorEastAsia" w:hAnsi="Georgia"/>
          <w:kern w:val="28"/>
          <w:sz w:val="18"/>
          <w:szCs w:val="18"/>
        </w:rPr>
        <w:tab/>
      </w:r>
      <w:r>
        <w:rPr>
          <w:rFonts w:ascii="Georgia" w:eastAsiaTheme="minorEastAsia" w:hAnsi="Georgia"/>
          <w:kern w:val="28"/>
          <w:sz w:val="18"/>
          <w:szCs w:val="18"/>
        </w:rPr>
        <w:tab/>
        <w:t xml:space="preserve">c. round/dynamic </w:t>
      </w:r>
      <w:r>
        <w:rPr>
          <w:rFonts w:ascii="Georgia" w:eastAsiaTheme="minorEastAsia" w:hAnsi="Georgia"/>
          <w:kern w:val="28"/>
          <w:sz w:val="18"/>
          <w:szCs w:val="18"/>
        </w:rPr>
        <w:tab/>
      </w:r>
      <w:r>
        <w:rPr>
          <w:rFonts w:ascii="Georgia" w:eastAsiaTheme="minorEastAsia" w:hAnsi="Georgia"/>
          <w:kern w:val="28"/>
          <w:sz w:val="18"/>
          <w:szCs w:val="18"/>
        </w:rPr>
        <w:tab/>
        <w:t xml:space="preserve">d. flat/dynamic </w:t>
      </w:r>
    </w:p>
    <w:p w:rsidR="00134EB4" w:rsidRDefault="00134EB4" w:rsidP="00134EB4">
      <w:pPr>
        <w:widowControl w:val="0"/>
        <w:overflowPunct w:val="0"/>
        <w:autoSpaceDE w:val="0"/>
        <w:autoSpaceDN w:val="0"/>
        <w:adjustRightInd w:val="0"/>
        <w:rPr>
          <w:rFonts w:ascii="Georgia" w:eastAsiaTheme="minorEastAsia" w:hAnsi="Georgia"/>
          <w:kern w:val="28"/>
          <w:sz w:val="18"/>
          <w:szCs w:val="18"/>
        </w:rPr>
      </w:pPr>
    </w:p>
    <w:p w:rsidR="00134EB4" w:rsidRPr="008C0DD2" w:rsidRDefault="00134EB4" w:rsidP="00134EB4">
      <w:pPr>
        <w:widowControl w:val="0"/>
        <w:overflowPunct w:val="0"/>
        <w:autoSpaceDE w:val="0"/>
        <w:autoSpaceDN w:val="0"/>
        <w:adjustRightInd w:val="0"/>
        <w:rPr>
          <w:rFonts w:ascii="Georgia" w:eastAsiaTheme="minorEastAsia" w:hAnsi="Georgia"/>
          <w:b/>
          <w:kern w:val="28"/>
          <w:sz w:val="18"/>
          <w:szCs w:val="18"/>
        </w:rPr>
      </w:pPr>
      <w:r>
        <w:rPr>
          <w:rFonts w:ascii="Georgia" w:eastAsiaTheme="minorEastAsia" w:hAnsi="Georgia"/>
          <w:b/>
          <w:kern w:val="28"/>
          <w:sz w:val="18"/>
          <w:szCs w:val="18"/>
        </w:rPr>
        <w:t>23</w:t>
      </w:r>
      <w:r w:rsidRPr="008C0DD2">
        <w:rPr>
          <w:rFonts w:ascii="Georgia" w:eastAsiaTheme="minorEastAsia" w:hAnsi="Georgia"/>
          <w:b/>
          <w:kern w:val="28"/>
          <w:sz w:val="18"/>
          <w:szCs w:val="18"/>
        </w:rPr>
        <w:t>. Romeo is a _______________ character.</w:t>
      </w:r>
      <w:r>
        <w:rPr>
          <w:rFonts w:ascii="Georgia" w:eastAsiaTheme="minorEastAsia" w:hAnsi="Georgia"/>
          <w:b/>
          <w:kern w:val="28"/>
          <w:sz w:val="18"/>
          <w:szCs w:val="18"/>
        </w:rPr>
        <w:t xml:space="preserve"> </w:t>
      </w:r>
      <w:r w:rsidRPr="008C0DD2">
        <w:rPr>
          <w:rFonts w:ascii="Georgia" w:eastAsiaTheme="minorEastAsia" w:hAnsi="Georgia"/>
          <w:b/>
          <w:kern w:val="28"/>
          <w:sz w:val="18"/>
          <w:szCs w:val="18"/>
        </w:rPr>
        <w:t>(RL.9-10.3)</w:t>
      </w:r>
    </w:p>
    <w:p w:rsidR="00134EB4" w:rsidRDefault="00134EB4" w:rsidP="00134EB4">
      <w:pPr>
        <w:widowControl w:val="0"/>
        <w:overflowPunct w:val="0"/>
        <w:autoSpaceDE w:val="0"/>
        <w:autoSpaceDN w:val="0"/>
        <w:adjustRightInd w:val="0"/>
        <w:rPr>
          <w:rFonts w:ascii="Georgia" w:eastAsiaTheme="minorEastAsia" w:hAnsi="Georgia"/>
          <w:kern w:val="28"/>
          <w:sz w:val="18"/>
          <w:szCs w:val="18"/>
        </w:rPr>
      </w:pPr>
      <w:proofErr w:type="gramStart"/>
      <w:r w:rsidRPr="008C0DD2">
        <w:rPr>
          <w:rFonts w:ascii="Georgia" w:eastAsiaTheme="minorEastAsia" w:hAnsi="Georgia"/>
          <w:kern w:val="28"/>
          <w:sz w:val="18"/>
          <w:szCs w:val="18"/>
        </w:rPr>
        <w:t>a</w:t>
      </w:r>
      <w:proofErr w:type="gramEnd"/>
      <w:r w:rsidRPr="008C0DD2">
        <w:rPr>
          <w:rFonts w:ascii="Georgia" w:eastAsiaTheme="minorEastAsia" w:hAnsi="Georgia"/>
          <w:kern w:val="28"/>
          <w:sz w:val="18"/>
          <w:szCs w:val="18"/>
        </w:rPr>
        <w:t>. round/static</w:t>
      </w:r>
      <w:r w:rsidRPr="008C0DD2">
        <w:rPr>
          <w:rFonts w:ascii="Georgia" w:eastAsiaTheme="minorEastAsia" w:hAnsi="Georgia"/>
          <w:kern w:val="28"/>
          <w:sz w:val="18"/>
          <w:szCs w:val="18"/>
        </w:rPr>
        <w:tab/>
      </w:r>
      <w:r w:rsidRPr="008C0DD2">
        <w:rPr>
          <w:rFonts w:ascii="Georgia" w:eastAsiaTheme="minorEastAsia" w:hAnsi="Georgia"/>
          <w:kern w:val="28"/>
          <w:sz w:val="18"/>
          <w:szCs w:val="18"/>
        </w:rPr>
        <w:tab/>
        <w:t>b. flat/static</w:t>
      </w:r>
      <w:r w:rsidRPr="008C0DD2">
        <w:rPr>
          <w:rFonts w:ascii="Georgia" w:eastAsiaTheme="minorEastAsia" w:hAnsi="Georgia"/>
          <w:kern w:val="28"/>
          <w:sz w:val="18"/>
          <w:szCs w:val="18"/>
        </w:rPr>
        <w:tab/>
      </w:r>
      <w:r w:rsidRPr="008C0DD2">
        <w:rPr>
          <w:rFonts w:ascii="Georgia" w:eastAsiaTheme="minorEastAsia" w:hAnsi="Georgia"/>
          <w:kern w:val="28"/>
          <w:sz w:val="18"/>
          <w:szCs w:val="18"/>
        </w:rPr>
        <w:tab/>
        <w:t xml:space="preserve">c. round/dynamic </w:t>
      </w:r>
      <w:r w:rsidRPr="008C0DD2">
        <w:rPr>
          <w:rFonts w:ascii="Georgia" w:eastAsiaTheme="minorEastAsia" w:hAnsi="Georgia"/>
          <w:kern w:val="28"/>
          <w:sz w:val="18"/>
          <w:szCs w:val="18"/>
        </w:rPr>
        <w:tab/>
      </w:r>
      <w:r w:rsidRPr="008C0DD2">
        <w:rPr>
          <w:rFonts w:ascii="Georgia" w:eastAsiaTheme="minorEastAsia" w:hAnsi="Georgia"/>
          <w:kern w:val="28"/>
          <w:sz w:val="18"/>
          <w:szCs w:val="18"/>
        </w:rPr>
        <w:tab/>
        <w:t>d. flat/dynamic</w:t>
      </w:r>
    </w:p>
    <w:p w:rsidR="00134EB4" w:rsidRDefault="00134EB4" w:rsidP="00134EB4">
      <w:pPr>
        <w:widowControl w:val="0"/>
        <w:overflowPunct w:val="0"/>
        <w:autoSpaceDE w:val="0"/>
        <w:autoSpaceDN w:val="0"/>
        <w:adjustRightInd w:val="0"/>
        <w:rPr>
          <w:rFonts w:ascii="Georgia" w:eastAsiaTheme="minorEastAsia" w:hAnsi="Georgia"/>
          <w:kern w:val="28"/>
          <w:sz w:val="18"/>
          <w:szCs w:val="18"/>
        </w:rPr>
      </w:pPr>
    </w:p>
    <w:p w:rsidR="00134EB4" w:rsidRPr="008C0DD2" w:rsidRDefault="00134EB4" w:rsidP="00134EB4">
      <w:pPr>
        <w:widowControl w:val="0"/>
        <w:overflowPunct w:val="0"/>
        <w:autoSpaceDE w:val="0"/>
        <w:autoSpaceDN w:val="0"/>
        <w:adjustRightInd w:val="0"/>
        <w:rPr>
          <w:rFonts w:ascii="Georgia" w:eastAsiaTheme="minorEastAsia" w:hAnsi="Georgia"/>
          <w:b/>
          <w:kern w:val="28"/>
          <w:sz w:val="18"/>
          <w:szCs w:val="18"/>
        </w:rPr>
      </w:pPr>
      <w:r>
        <w:rPr>
          <w:rFonts w:ascii="Georgia" w:eastAsiaTheme="minorEastAsia" w:hAnsi="Georgia"/>
          <w:b/>
          <w:kern w:val="28"/>
          <w:sz w:val="18"/>
          <w:szCs w:val="18"/>
        </w:rPr>
        <w:t>24</w:t>
      </w:r>
      <w:r w:rsidRPr="008C0DD2">
        <w:rPr>
          <w:rFonts w:ascii="Georgia" w:eastAsiaTheme="minorEastAsia" w:hAnsi="Georgia"/>
          <w:b/>
          <w:kern w:val="28"/>
          <w:sz w:val="18"/>
          <w:szCs w:val="18"/>
        </w:rPr>
        <w:t xml:space="preserve">. A word or phrase that is used to replace other words/phrases that may not be considered socially acceptable is known as </w:t>
      </w:r>
      <w:proofErr w:type="gramStart"/>
      <w:r w:rsidRPr="008C0DD2">
        <w:rPr>
          <w:rFonts w:ascii="Georgia" w:eastAsiaTheme="minorEastAsia" w:hAnsi="Georgia"/>
          <w:b/>
          <w:kern w:val="28"/>
          <w:sz w:val="18"/>
          <w:szCs w:val="18"/>
        </w:rPr>
        <w:t>a(</w:t>
      </w:r>
      <w:proofErr w:type="gramEnd"/>
      <w:r w:rsidRPr="008C0DD2">
        <w:rPr>
          <w:rFonts w:ascii="Georgia" w:eastAsiaTheme="minorEastAsia" w:hAnsi="Georgia"/>
          <w:b/>
          <w:kern w:val="28"/>
          <w:sz w:val="18"/>
          <w:szCs w:val="18"/>
        </w:rPr>
        <w:t>n)</w:t>
      </w:r>
      <w:r>
        <w:rPr>
          <w:rFonts w:ascii="Georgia" w:eastAsiaTheme="minorEastAsia" w:hAnsi="Georgia"/>
          <w:b/>
          <w:kern w:val="28"/>
          <w:sz w:val="18"/>
          <w:szCs w:val="18"/>
        </w:rPr>
        <w:t xml:space="preserve"> </w:t>
      </w:r>
      <w:r w:rsidRPr="008C0DD2">
        <w:rPr>
          <w:rFonts w:ascii="Georgia" w:eastAsiaTheme="minorEastAsia" w:hAnsi="Georgia"/>
          <w:b/>
          <w:kern w:val="28"/>
          <w:sz w:val="18"/>
          <w:szCs w:val="18"/>
        </w:rPr>
        <w:t>(L.9-10.5)</w:t>
      </w:r>
    </w:p>
    <w:p w:rsidR="00134EB4" w:rsidRDefault="00134EB4" w:rsidP="00134EB4">
      <w:pPr>
        <w:widowControl w:val="0"/>
        <w:overflowPunct w:val="0"/>
        <w:autoSpaceDE w:val="0"/>
        <w:autoSpaceDN w:val="0"/>
        <w:adjustRightInd w:val="0"/>
        <w:rPr>
          <w:rFonts w:ascii="Georgia" w:eastAsiaTheme="minorEastAsia" w:hAnsi="Georgia"/>
          <w:kern w:val="28"/>
          <w:sz w:val="18"/>
          <w:szCs w:val="18"/>
        </w:rPr>
      </w:pPr>
      <w:proofErr w:type="gramStart"/>
      <w:r w:rsidRPr="008C0DD2">
        <w:rPr>
          <w:rFonts w:ascii="Georgia" w:eastAsiaTheme="minorEastAsia" w:hAnsi="Georgia"/>
          <w:kern w:val="28"/>
          <w:sz w:val="18"/>
          <w:szCs w:val="18"/>
        </w:rPr>
        <w:t>a</w:t>
      </w:r>
      <w:proofErr w:type="gramEnd"/>
      <w:r w:rsidRPr="008C0DD2">
        <w:rPr>
          <w:rFonts w:ascii="Georgia" w:eastAsiaTheme="minorEastAsia" w:hAnsi="Georgia"/>
          <w:kern w:val="28"/>
          <w:sz w:val="18"/>
          <w:szCs w:val="18"/>
        </w:rPr>
        <w:t>. irony</w:t>
      </w:r>
      <w:r w:rsidRPr="008C0DD2">
        <w:rPr>
          <w:rFonts w:ascii="Georgia" w:eastAsiaTheme="minorEastAsia" w:hAnsi="Georgia"/>
          <w:kern w:val="28"/>
          <w:sz w:val="18"/>
          <w:szCs w:val="18"/>
        </w:rPr>
        <w:tab/>
      </w:r>
      <w:r w:rsidRPr="008C0DD2">
        <w:rPr>
          <w:rFonts w:ascii="Georgia" w:eastAsiaTheme="minorEastAsia" w:hAnsi="Georgia"/>
          <w:kern w:val="28"/>
          <w:sz w:val="18"/>
          <w:szCs w:val="18"/>
        </w:rPr>
        <w:tab/>
      </w:r>
      <w:r w:rsidRPr="00DC5623">
        <w:rPr>
          <w:rFonts w:ascii="Georgia" w:eastAsiaTheme="minorEastAsia" w:hAnsi="Georgia"/>
          <w:kern w:val="28"/>
          <w:sz w:val="18"/>
          <w:szCs w:val="18"/>
          <w:highlight w:val="yellow"/>
        </w:rPr>
        <w:t>b. euphemism</w:t>
      </w:r>
      <w:r w:rsidRPr="008C0DD2">
        <w:rPr>
          <w:rFonts w:ascii="Georgia" w:eastAsiaTheme="minorEastAsia" w:hAnsi="Georgia"/>
          <w:kern w:val="28"/>
          <w:sz w:val="18"/>
          <w:szCs w:val="18"/>
        </w:rPr>
        <w:tab/>
      </w:r>
      <w:r w:rsidRPr="008C0DD2">
        <w:rPr>
          <w:rFonts w:ascii="Georgia" w:eastAsiaTheme="minorEastAsia" w:hAnsi="Georgia"/>
          <w:kern w:val="28"/>
          <w:sz w:val="18"/>
          <w:szCs w:val="18"/>
        </w:rPr>
        <w:tab/>
        <w:t>c. epithet</w:t>
      </w:r>
      <w:r w:rsidRPr="008C0DD2">
        <w:rPr>
          <w:rFonts w:ascii="Georgia" w:eastAsiaTheme="minorEastAsia" w:hAnsi="Georgia"/>
          <w:kern w:val="28"/>
          <w:sz w:val="18"/>
          <w:szCs w:val="18"/>
        </w:rPr>
        <w:tab/>
      </w:r>
      <w:r w:rsidRPr="008C0DD2">
        <w:rPr>
          <w:rFonts w:ascii="Georgia" w:eastAsiaTheme="minorEastAsia" w:hAnsi="Georgia"/>
          <w:kern w:val="28"/>
          <w:sz w:val="18"/>
          <w:szCs w:val="18"/>
        </w:rPr>
        <w:tab/>
        <w:t>d. an oxymoron</w:t>
      </w:r>
    </w:p>
    <w:p w:rsidR="00134EB4" w:rsidRDefault="00134EB4" w:rsidP="00134EB4">
      <w:pPr>
        <w:widowControl w:val="0"/>
        <w:overflowPunct w:val="0"/>
        <w:autoSpaceDE w:val="0"/>
        <w:autoSpaceDN w:val="0"/>
        <w:adjustRightInd w:val="0"/>
        <w:rPr>
          <w:rFonts w:ascii="Georgia" w:eastAsiaTheme="minorEastAsia" w:hAnsi="Georgia"/>
          <w:kern w:val="28"/>
          <w:sz w:val="18"/>
          <w:szCs w:val="18"/>
        </w:rPr>
      </w:pPr>
    </w:p>
    <w:p w:rsidR="00134EB4" w:rsidRPr="008C0DD2" w:rsidRDefault="00134EB4" w:rsidP="00134EB4">
      <w:pPr>
        <w:widowControl w:val="0"/>
        <w:overflowPunct w:val="0"/>
        <w:autoSpaceDE w:val="0"/>
        <w:autoSpaceDN w:val="0"/>
        <w:adjustRightInd w:val="0"/>
        <w:rPr>
          <w:rFonts w:ascii="Georgia" w:eastAsiaTheme="minorEastAsia" w:hAnsi="Georgia"/>
          <w:b/>
          <w:kern w:val="28"/>
          <w:sz w:val="18"/>
          <w:szCs w:val="18"/>
        </w:rPr>
      </w:pPr>
      <w:r>
        <w:rPr>
          <w:rFonts w:ascii="Georgia" w:eastAsiaTheme="minorEastAsia" w:hAnsi="Georgia"/>
          <w:b/>
          <w:kern w:val="28"/>
          <w:sz w:val="18"/>
          <w:szCs w:val="18"/>
        </w:rPr>
        <w:t>25</w:t>
      </w:r>
      <w:r w:rsidRPr="008C0DD2">
        <w:rPr>
          <w:rFonts w:ascii="Georgia" w:eastAsiaTheme="minorEastAsia" w:hAnsi="Georgia"/>
          <w:b/>
          <w:kern w:val="28"/>
          <w:sz w:val="18"/>
          <w:szCs w:val="18"/>
        </w:rPr>
        <w:t>. Most of Shakespeare’s language in Romeo and Juliet is written using:</w:t>
      </w:r>
      <w:r>
        <w:rPr>
          <w:rFonts w:ascii="Georgia" w:eastAsiaTheme="minorEastAsia" w:hAnsi="Georgia"/>
          <w:b/>
          <w:kern w:val="28"/>
          <w:sz w:val="18"/>
          <w:szCs w:val="18"/>
        </w:rPr>
        <w:t xml:space="preserve"> </w:t>
      </w:r>
      <w:r w:rsidRPr="008C0DD2">
        <w:rPr>
          <w:rFonts w:ascii="Georgia" w:eastAsiaTheme="minorEastAsia" w:hAnsi="Georgia"/>
          <w:b/>
          <w:kern w:val="28"/>
          <w:sz w:val="18"/>
          <w:szCs w:val="18"/>
        </w:rPr>
        <w:t>(RL.9-10.5)</w:t>
      </w:r>
    </w:p>
    <w:p w:rsidR="00134EB4" w:rsidRDefault="00134EB4" w:rsidP="00134EB4">
      <w:pPr>
        <w:widowControl w:val="0"/>
        <w:overflowPunct w:val="0"/>
        <w:autoSpaceDE w:val="0"/>
        <w:autoSpaceDN w:val="0"/>
        <w:adjustRightInd w:val="0"/>
        <w:rPr>
          <w:rFonts w:ascii="Georgia" w:eastAsiaTheme="minorEastAsia" w:hAnsi="Georgia"/>
          <w:kern w:val="28"/>
          <w:sz w:val="18"/>
          <w:szCs w:val="18"/>
        </w:rPr>
      </w:pPr>
      <w:proofErr w:type="gramStart"/>
      <w:r>
        <w:rPr>
          <w:rFonts w:ascii="Georgia" w:eastAsiaTheme="minorEastAsia" w:hAnsi="Georgia"/>
          <w:kern w:val="28"/>
          <w:sz w:val="18"/>
          <w:szCs w:val="18"/>
        </w:rPr>
        <w:t>a</w:t>
      </w:r>
      <w:proofErr w:type="gramEnd"/>
      <w:r>
        <w:rPr>
          <w:rFonts w:ascii="Georgia" w:eastAsiaTheme="minorEastAsia" w:hAnsi="Georgia"/>
          <w:kern w:val="28"/>
          <w:sz w:val="18"/>
          <w:szCs w:val="18"/>
        </w:rPr>
        <w:t>. blank verse</w:t>
      </w:r>
      <w:r>
        <w:rPr>
          <w:rFonts w:ascii="Georgia" w:eastAsiaTheme="minorEastAsia" w:hAnsi="Georgia"/>
          <w:kern w:val="28"/>
          <w:sz w:val="18"/>
          <w:szCs w:val="18"/>
        </w:rPr>
        <w:tab/>
      </w:r>
      <w:r>
        <w:rPr>
          <w:rFonts w:ascii="Georgia" w:eastAsiaTheme="minorEastAsia" w:hAnsi="Georgia"/>
          <w:kern w:val="28"/>
          <w:sz w:val="18"/>
          <w:szCs w:val="18"/>
        </w:rPr>
        <w:tab/>
        <w:t>b. iambic pentameter</w:t>
      </w:r>
      <w:r>
        <w:rPr>
          <w:rFonts w:ascii="Georgia" w:eastAsiaTheme="minorEastAsia" w:hAnsi="Georgia"/>
          <w:kern w:val="28"/>
          <w:sz w:val="18"/>
          <w:szCs w:val="18"/>
        </w:rPr>
        <w:tab/>
      </w:r>
      <w:r>
        <w:rPr>
          <w:rFonts w:ascii="Georgia" w:eastAsiaTheme="minorEastAsia" w:hAnsi="Georgia"/>
          <w:kern w:val="28"/>
          <w:sz w:val="18"/>
          <w:szCs w:val="18"/>
        </w:rPr>
        <w:tab/>
        <w:t>c. prose</w:t>
      </w:r>
      <w:r>
        <w:rPr>
          <w:rFonts w:ascii="Georgia" w:eastAsiaTheme="minorEastAsia" w:hAnsi="Georgia"/>
          <w:kern w:val="28"/>
          <w:sz w:val="18"/>
          <w:szCs w:val="18"/>
        </w:rPr>
        <w:tab/>
      </w:r>
      <w:r>
        <w:rPr>
          <w:rFonts w:ascii="Georgia" w:eastAsiaTheme="minorEastAsia" w:hAnsi="Georgia"/>
          <w:kern w:val="28"/>
          <w:sz w:val="18"/>
          <w:szCs w:val="18"/>
        </w:rPr>
        <w:tab/>
      </w:r>
      <w:r w:rsidRPr="0025034D">
        <w:rPr>
          <w:rFonts w:ascii="Georgia" w:eastAsiaTheme="minorEastAsia" w:hAnsi="Georgia"/>
          <w:kern w:val="28"/>
          <w:sz w:val="18"/>
          <w:szCs w:val="18"/>
          <w:highlight w:val="yellow"/>
        </w:rPr>
        <w:t>d. both a and b</w:t>
      </w:r>
    </w:p>
    <w:p w:rsidR="00134EB4" w:rsidRDefault="001B253F" w:rsidP="001B253F">
      <w:pPr>
        <w:widowControl w:val="0"/>
        <w:tabs>
          <w:tab w:val="left" w:pos="7730"/>
        </w:tabs>
        <w:overflowPunct w:val="0"/>
        <w:autoSpaceDE w:val="0"/>
        <w:autoSpaceDN w:val="0"/>
        <w:adjustRightInd w:val="0"/>
        <w:rPr>
          <w:rFonts w:ascii="Georgia" w:eastAsiaTheme="minorEastAsia" w:hAnsi="Georgia"/>
          <w:kern w:val="28"/>
          <w:sz w:val="18"/>
          <w:szCs w:val="18"/>
        </w:rPr>
      </w:pPr>
      <w:r>
        <w:rPr>
          <w:rFonts w:ascii="Georgia" w:eastAsiaTheme="minorEastAsia" w:hAnsi="Georgia"/>
          <w:kern w:val="28"/>
          <w:sz w:val="18"/>
          <w:szCs w:val="18"/>
        </w:rPr>
        <w:tab/>
      </w:r>
      <w:bookmarkStart w:id="0" w:name="_GoBack"/>
      <w:bookmarkEnd w:id="0"/>
    </w:p>
    <w:p w:rsidR="00134EB4" w:rsidRPr="00EA0DCD" w:rsidRDefault="00134EB4" w:rsidP="00134EB4">
      <w:pPr>
        <w:widowControl w:val="0"/>
        <w:overflowPunct w:val="0"/>
        <w:autoSpaceDE w:val="0"/>
        <w:autoSpaceDN w:val="0"/>
        <w:adjustRightInd w:val="0"/>
        <w:rPr>
          <w:rFonts w:ascii="Georgia" w:eastAsiaTheme="minorEastAsia" w:hAnsi="Georgia"/>
          <w:b/>
          <w:kern w:val="28"/>
          <w:sz w:val="18"/>
          <w:szCs w:val="18"/>
        </w:rPr>
      </w:pPr>
      <w:r>
        <w:rPr>
          <w:rFonts w:ascii="Georgia" w:eastAsiaTheme="minorEastAsia" w:hAnsi="Georgia"/>
          <w:b/>
          <w:kern w:val="28"/>
          <w:sz w:val="18"/>
          <w:szCs w:val="18"/>
        </w:rPr>
        <w:t>26</w:t>
      </w:r>
      <w:r w:rsidRPr="00EA0DCD">
        <w:rPr>
          <w:rFonts w:ascii="Georgia" w:eastAsiaTheme="minorEastAsia" w:hAnsi="Georgia"/>
          <w:b/>
          <w:kern w:val="28"/>
          <w:sz w:val="18"/>
          <w:szCs w:val="18"/>
        </w:rPr>
        <w:t>. When Shakespeare switches to writing in _____________, the audience can expect humor. (RL.9-10.5)</w:t>
      </w:r>
    </w:p>
    <w:p w:rsidR="00134EB4" w:rsidRPr="003A5CFA" w:rsidRDefault="00134EB4" w:rsidP="00134EB4">
      <w:pPr>
        <w:widowControl w:val="0"/>
        <w:overflowPunct w:val="0"/>
        <w:autoSpaceDE w:val="0"/>
        <w:autoSpaceDN w:val="0"/>
        <w:adjustRightInd w:val="0"/>
        <w:rPr>
          <w:rFonts w:ascii="Georgia" w:eastAsiaTheme="minorEastAsia" w:hAnsi="Georgia"/>
          <w:kern w:val="28"/>
          <w:sz w:val="18"/>
          <w:szCs w:val="18"/>
        </w:rPr>
      </w:pPr>
      <w:proofErr w:type="gramStart"/>
      <w:r>
        <w:rPr>
          <w:rFonts w:ascii="Georgia" w:eastAsiaTheme="minorEastAsia" w:hAnsi="Georgia"/>
          <w:kern w:val="28"/>
          <w:sz w:val="18"/>
          <w:szCs w:val="18"/>
        </w:rPr>
        <w:t>a</w:t>
      </w:r>
      <w:proofErr w:type="gramEnd"/>
      <w:r>
        <w:rPr>
          <w:rFonts w:ascii="Georgia" w:eastAsiaTheme="minorEastAsia" w:hAnsi="Georgia"/>
          <w:kern w:val="28"/>
          <w:sz w:val="18"/>
          <w:szCs w:val="18"/>
        </w:rPr>
        <w:t>. blank verse</w:t>
      </w:r>
      <w:r>
        <w:rPr>
          <w:rFonts w:ascii="Georgia" w:eastAsiaTheme="minorEastAsia" w:hAnsi="Georgia"/>
          <w:kern w:val="28"/>
          <w:sz w:val="18"/>
          <w:szCs w:val="18"/>
        </w:rPr>
        <w:tab/>
      </w:r>
      <w:r>
        <w:rPr>
          <w:rFonts w:ascii="Georgia" w:eastAsiaTheme="minorEastAsia" w:hAnsi="Georgia"/>
          <w:kern w:val="28"/>
          <w:sz w:val="18"/>
          <w:szCs w:val="18"/>
        </w:rPr>
        <w:tab/>
        <w:t>b. iambic pentameter</w:t>
      </w:r>
      <w:r>
        <w:rPr>
          <w:rFonts w:ascii="Georgia" w:eastAsiaTheme="minorEastAsia" w:hAnsi="Georgia"/>
          <w:kern w:val="28"/>
          <w:sz w:val="18"/>
          <w:szCs w:val="18"/>
        </w:rPr>
        <w:tab/>
      </w:r>
      <w:r>
        <w:rPr>
          <w:rFonts w:ascii="Georgia" w:eastAsiaTheme="minorEastAsia" w:hAnsi="Georgia"/>
          <w:kern w:val="28"/>
          <w:sz w:val="18"/>
          <w:szCs w:val="18"/>
        </w:rPr>
        <w:tab/>
      </w:r>
      <w:r w:rsidRPr="00DC5623">
        <w:rPr>
          <w:rFonts w:ascii="Georgia" w:eastAsiaTheme="minorEastAsia" w:hAnsi="Georgia"/>
          <w:kern w:val="28"/>
          <w:sz w:val="18"/>
          <w:szCs w:val="18"/>
        </w:rPr>
        <w:t>c. prose</w:t>
      </w:r>
      <w:r>
        <w:rPr>
          <w:rFonts w:ascii="Georgia" w:eastAsiaTheme="minorEastAsia" w:hAnsi="Georgia"/>
          <w:kern w:val="28"/>
          <w:sz w:val="18"/>
          <w:szCs w:val="18"/>
        </w:rPr>
        <w:tab/>
      </w:r>
      <w:r>
        <w:rPr>
          <w:rFonts w:ascii="Georgia" w:eastAsiaTheme="minorEastAsia" w:hAnsi="Georgia"/>
          <w:kern w:val="28"/>
          <w:sz w:val="18"/>
          <w:szCs w:val="18"/>
        </w:rPr>
        <w:tab/>
        <w:t>d. both a and b</w:t>
      </w:r>
    </w:p>
    <w:p w:rsidR="00134EB4" w:rsidRDefault="00134EB4"/>
    <w:sectPr w:rsidR="00134EB4" w:rsidSect="00134E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B4"/>
    <w:rsid w:val="000156F2"/>
    <w:rsid w:val="00134EB4"/>
    <w:rsid w:val="001B253F"/>
    <w:rsid w:val="0025034D"/>
    <w:rsid w:val="002B748B"/>
    <w:rsid w:val="008A134F"/>
    <w:rsid w:val="008A40C4"/>
    <w:rsid w:val="008B79D3"/>
    <w:rsid w:val="00A91380"/>
    <w:rsid w:val="00BF5D7E"/>
    <w:rsid w:val="00DC5623"/>
    <w:rsid w:val="00D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F1821-F041-450D-9395-FF7DFEAD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E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fielder</dc:creator>
  <cp:lastModifiedBy>jeremy fielder</cp:lastModifiedBy>
  <cp:revision>4</cp:revision>
  <cp:lastPrinted>2015-03-17T15:50:00Z</cp:lastPrinted>
  <dcterms:created xsi:type="dcterms:W3CDTF">2013-05-30T14:32:00Z</dcterms:created>
  <dcterms:modified xsi:type="dcterms:W3CDTF">2015-03-17T20:48:00Z</dcterms:modified>
</cp:coreProperties>
</file>