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2" w:rsidRPr="00C303FC" w:rsidRDefault="00E66B22" w:rsidP="00E66B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noProof/>
          <w:kern w:val="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2F68D5" wp14:editId="32D57CCF">
            <wp:simplePos x="0" y="0"/>
            <wp:positionH relativeFrom="column">
              <wp:posOffset>5545455</wp:posOffset>
            </wp:positionH>
            <wp:positionV relativeFrom="paragraph">
              <wp:posOffset>-111760</wp:posOffset>
            </wp:positionV>
            <wp:extent cx="837565" cy="656590"/>
            <wp:effectExtent l="0" t="0" r="635" b="0"/>
            <wp:wrapTight wrapText="bothSides">
              <wp:wrapPolygon edited="0">
                <wp:start x="12773" y="0"/>
                <wp:lineTo x="5895" y="4387"/>
                <wp:lineTo x="0" y="8774"/>
                <wp:lineTo x="0" y="11907"/>
                <wp:lineTo x="1965" y="20054"/>
                <wp:lineTo x="2456" y="20681"/>
                <wp:lineTo x="4913" y="20681"/>
                <wp:lineTo x="5404" y="20681"/>
                <wp:lineTo x="21125" y="15041"/>
                <wp:lineTo x="21125" y="8147"/>
                <wp:lineTo x="16704" y="627"/>
                <wp:lineTo x="15230" y="0"/>
                <wp:lineTo x="12773" y="0"/>
              </wp:wrapPolygon>
            </wp:wrapTight>
            <wp:docPr id="1" name="Picture 1" descr="MC9002399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92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3FC">
        <w:rPr>
          <w:rFonts w:ascii="Times New Roman" w:eastAsia="Lucida Sans Unicode" w:hAnsi="Times New Roman"/>
          <w:noProof/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1EB57" wp14:editId="074E2FCB">
            <wp:simplePos x="0" y="0"/>
            <wp:positionH relativeFrom="column">
              <wp:posOffset>335280</wp:posOffset>
            </wp:positionH>
            <wp:positionV relativeFrom="paragraph">
              <wp:posOffset>-159385</wp:posOffset>
            </wp:positionV>
            <wp:extent cx="837565" cy="656590"/>
            <wp:effectExtent l="0" t="0" r="635" b="0"/>
            <wp:wrapTight wrapText="bothSides">
              <wp:wrapPolygon edited="0">
                <wp:start x="12773" y="0"/>
                <wp:lineTo x="5895" y="4387"/>
                <wp:lineTo x="0" y="8774"/>
                <wp:lineTo x="0" y="11907"/>
                <wp:lineTo x="1965" y="20054"/>
                <wp:lineTo x="2456" y="20681"/>
                <wp:lineTo x="4913" y="20681"/>
                <wp:lineTo x="5404" y="20681"/>
                <wp:lineTo x="21125" y="15041"/>
                <wp:lineTo x="21125" y="8147"/>
                <wp:lineTo x="16704" y="627"/>
                <wp:lineTo x="15230" y="0"/>
                <wp:lineTo x="12773" y="0"/>
              </wp:wrapPolygon>
            </wp:wrapTight>
            <wp:docPr id="2" name="Picture 2" descr="MC9002399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992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3F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English 9: First Semester Exam Study Guide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Name</w:t>
      </w: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:_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_______________________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Hour:_____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Date:______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F42FD6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  <w:t xml:space="preserve">Directions: 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On a separate sheet of notebook paper, define the following terms and answer the following questions</w:t>
      </w:r>
      <w:r w:rsidR="00F42FD6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 xml:space="preserve"> (</w:t>
      </w:r>
      <w:r w:rsidR="00F42FD6" w:rsidRPr="00C303FC">
        <w:rPr>
          <w:rFonts w:ascii="Times New Roman" w:eastAsia="Lucida Sans Unicode" w:hAnsi="Times New Roman"/>
          <w:i/>
          <w:kern w:val="1"/>
          <w:szCs w:val="24"/>
          <w:lang w:eastAsia="hi-IN" w:bidi="hi-IN"/>
        </w:rPr>
        <w:t>if it is italicized, you are responsible for it on the study guide</w:t>
      </w:r>
      <w:r w:rsidR="00F42FD6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)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 xml:space="preserve"> using </w:t>
      </w:r>
      <w:r w:rsidRPr="00C303FC">
        <w:rPr>
          <w:rFonts w:ascii="Times New Roman" w:eastAsia="Lucida Sans Unicode" w:hAnsi="Times New Roman"/>
          <w:b/>
          <w:kern w:val="1"/>
          <w:szCs w:val="24"/>
          <w:lang w:eastAsia="hi-IN" w:bidi="hi-IN"/>
        </w:rPr>
        <w:t>complete sentences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 xml:space="preserve"> (unless instructed to create a list). Use your notes, classwork, homework assignments, or other resources. The completed study guide will be worth </w:t>
      </w:r>
      <w:r w:rsidRPr="00C303FC">
        <w:rPr>
          <w:rFonts w:ascii="Times New Roman" w:eastAsia="Lucida Sans Unicode" w:hAnsi="Times New Roman"/>
          <w:b/>
          <w:kern w:val="1"/>
          <w:szCs w:val="24"/>
          <w:lang w:eastAsia="hi-IN" w:bidi="hi-IN"/>
        </w:rPr>
        <w:t>five percent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 xml:space="preserve"> of extra credit on your semester exam and will be collected the day of the exam.  Complete the study guide early and use it to prepare for your test!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  <w:t>Expository Reading Terms/Key Concepts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genre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narrative text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expository text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analysis/analyze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formatting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conventions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graphics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topic sentence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domain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specific vocabulary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evidence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transitional words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conclusion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style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close reading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thesis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comprehension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tone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expert opinion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inference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subjective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objective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formal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informal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cohesion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Common Core Standards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annotation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analysis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transition</w:t>
      </w:r>
    </w:p>
    <w:p w:rsidR="0030027A" w:rsidRPr="00C303FC" w:rsidRDefault="0030027A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hook</w:t>
      </w:r>
      <w:proofErr w:type="gramEnd"/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(essay)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clincher (essay)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cohesion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  <w:t>persuasive essay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  <w:t>Tasks</w:t>
      </w:r>
    </w:p>
    <w:p w:rsidR="0030027A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1.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Write two original examples of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facts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, opinions, and expert opinions; explain the differences between the three of them.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2. </w:t>
      </w:r>
      <w:r w:rsidR="00F42FD6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Explain the difference between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narrative and expository texts, citing two examples of each.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3.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Choose two organizational patterns and write one paragraph for each of your selected organizational patterns 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Cause and effect, classification, compare and contrast, definitio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n, chronology, and process.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4.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List TWO expository text reading strategies for each category listed: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activating background knowledge, compre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hension, and previewing.</w:t>
      </w:r>
    </w:p>
    <w:p w:rsidR="0030027A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5.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rite a sample expository paragraph and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underline your topic sentences; use and underline transitional words/phrases to show that you can build cohesion.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6. Explain the difference between style and tone, and identify/apply the different types of styles and tones.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7.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List the five strands of the Common Core Standards for English; give an example of a “skill” that is covered in each strand.</w:t>
      </w:r>
    </w:p>
    <w:p w:rsidR="0030027A" w:rsidRPr="00C303FC" w:rsidRDefault="0030027A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8. Write two expository paragraphs with the following style/tone combinations (paragraphs must be on the same subject): formal/objective, and informal/subjective.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  <w:t>Short Story Terms/Key Concepts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plot</w:t>
      </w:r>
      <w:proofErr w:type="gramEnd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exposition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rising action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conflict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climax</w:t>
      </w:r>
      <w:proofErr w:type="gramEnd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falling action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resolution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synthesis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prose</w:t>
      </w:r>
      <w:proofErr w:type="gramEnd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characterization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theme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antagonist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protagonist</w:t>
      </w:r>
      <w:proofErr w:type="gramEnd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suspense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figurative language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metaphor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simile</w:t>
      </w:r>
      <w:proofErr w:type="gramEnd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personification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allusion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irony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</w:p>
    <w:p w:rsidR="00E90928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foreshadowing</w:t>
      </w:r>
      <w:proofErr w:type="gramEnd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profundity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summary</w:t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textual evidence</w:t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>characterization</w:t>
      </w:r>
      <w:proofErr w:type="gramEnd"/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claim</w:t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Cs w:val="24"/>
          <w:lang w:eastAsia="hi-IN" w:bidi="hi-IN"/>
        </w:rPr>
        <w:tab/>
        <w:t>counter-claim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  <w:t>Tasks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iCs/>
          <w:kern w:val="1"/>
          <w:sz w:val="24"/>
          <w:szCs w:val="24"/>
          <w:lang w:eastAsia="hi-IN" w:bidi="hi-IN"/>
        </w:rPr>
        <w:t>(To be completed throughout the unit. These skills may/may not be evaluated on a final test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.)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1.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Draw </w:t>
      </w:r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the plot structure diagram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(from memory</w:t>
      </w:r>
      <w:proofErr w:type="gramStart"/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) </w:t>
      </w:r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and</w:t>
      </w:r>
      <w:proofErr w:type="gramEnd"/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correctly </w:t>
      </w:r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label it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; define each term in your own words as well</w:t>
      </w:r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).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2.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</w:t>
      </w:r>
      <w:r w:rsidR="00E90928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rite an original simile, metaphor, and example of personification, and explain th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e differences between the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three.</w:t>
      </w:r>
    </w:p>
    <w:p w:rsidR="00E66B22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3</w:t>
      </w:r>
      <w:r w:rsidR="00E66B22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E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xplain what 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 theme is and write an example that is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based on one of the three sho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rt stories we read this semester</w:t>
      </w: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</w:t>
      </w:r>
    </w:p>
    <w:p w:rsidR="00E90928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4. Explain the differences between a protagonist and an antagonist.</w:t>
      </w:r>
    </w:p>
    <w:p w:rsidR="00E90928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5. List, from memory, the five f</w:t>
      </w:r>
      <w:r w:rsidR="0030027A"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orms of conflict in a narrative; identify the forms of conflict for each of the three short stories we read earlier this semester.</w:t>
      </w:r>
    </w:p>
    <w:p w:rsidR="00E90928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6. Define “persuasive writing,” and explain the difference between a claim and a counter-claim.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  <w:t>Research Terms/Key Concepts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research</w:t>
      </w:r>
      <w:proofErr w:type="gramEnd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590BEF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summary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paraphrase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E90928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 xml:space="preserve">direct 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quote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cite/</w:t>
      </w:r>
      <w:proofErr w:type="gramEnd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citation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bibliography/source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 xml:space="preserve"> card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590BEF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bookmarkStart w:id="0" w:name="_GoBack"/>
      <w:bookmarkEnd w:id="0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primary source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  <w:t>secondary source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plagiarism</w:t>
      </w:r>
      <w:proofErr w:type="gramEnd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  <w:t>MLA formatting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works cited</w:t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  <w:t>in-text citation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conve</w:t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ntions</w:t>
      </w:r>
      <w:proofErr w:type="gramEnd"/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sources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thesis statement</w:t>
      </w:r>
      <w:r w:rsidR="0030027A"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  <w:t>margin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lang w:eastAsia="hi-IN" w:bidi="hi-IN"/>
        </w:rPr>
      </w:pPr>
      <w:proofErr w:type="gramStart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>hanging</w:t>
      </w:r>
      <w:proofErr w:type="gramEnd"/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 xml:space="preserve"> indent</w:t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  <w:r w:rsidRPr="00C303FC">
        <w:rPr>
          <w:rFonts w:ascii="Times New Roman" w:eastAsia="Lucida Sans Unicode" w:hAnsi="Times New Roman"/>
          <w:kern w:val="1"/>
          <w:sz w:val="20"/>
          <w:lang w:eastAsia="hi-IN" w:bidi="hi-IN"/>
        </w:rPr>
        <w:tab/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u w:val="single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u w:val="single"/>
          <w:lang w:eastAsia="hi-IN" w:bidi="hi-IN"/>
        </w:rPr>
        <w:t>Tasks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Cs/>
          <w:kern w:val="1"/>
          <w:lang w:eastAsia="hi-IN" w:bidi="hi-IN"/>
        </w:rPr>
      </w:pP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1. </w:t>
      </w:r>
      <w:r w:rsidR="00C303FC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L</w:t>
      </w:r>
      <w:r w:rsidR="00E90928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ist the font size, font type, spacing, and margin for a properly-formatted MLA paper).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Cs/>
          <w:kern w:val="1"/>
          <w:lang w:eastAsia="hi-IN" w:bidi="hi-IN"/>
        </w:rPr>
      </w:pP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2. </w:t>
      </w:r>
      <w:r w:rsidR="00E90928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Explain</w:t>
      </w: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 the difference between a </w:t>
      </w:r>
      <w:r w:rsidR="00C303FC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source/</w:t>
      </w: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>bibliography card and an informational card.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Cs/>
          <w:kern w:val="1"/>
          <w:lang w:eastAsia="hi-IN" w:bidi="hi-IN"/>
        </w:rPr>
      </w:pP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3. Explain the difference between a </w:t>
      </w:r>
      <w:r w:rsidR="00E90928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summary,</w:t>
      </w: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 a paraphrase</w:t>
      </w:r>
      <w:r w:rsidR="00E90928"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 and a direct quote</w:t>
      </w: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>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Cs/>
          <w:kern w:val="1"/>
          <w:lang w:eastAsia="hi-IN" w:bidi="hi-IN"/>
        </w:rPr>
      </w:pP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4. </w:t>
      </w:r>
      <w:r w:rsidR="00C303FC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STUDY THE SAMPLE MLA PAPERS ONLINE FOR FORMATTING!!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iCs/>
          <w:kern w:val="1"/>
          <w:lang w:eastAsia="hi-IN" w:bidi="hi-IN"/>
        </w:rPr>
      </w:pPr>
      <w:r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5. </w:t>
      </w:r>
      <w:r w:rsidR="00C303FC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Write three</w:t>
      </w:r>
      <w:r w:rsidR="00E90928" w:rsidRPr="00C303FC">
        <w:rPr>
          <w:rFonts w:ascii="Times New Roman" w:eastAsia="Lucida Sans Unicode" w:hAnsi="Times New Roman"/>
          <w:iCs/>
          <w:kern w:val="1"/>
          <w:lang w:eastAsia="hi-IN" w:bidi="hi-IN"/>
        </w:rPr>
        <w:t xml:space="preserve"> original sentences with fake citations, and correctly pu</w:t>
      </w:r>
      <w:r w:rsidR="00C303FC" w:rsidRPr="00C303FC">
        <w:rPr>
          <w:rFonts w:ascii="Times New Roman" w:eastAsia="Lucida Sans Unicode" w:hAnsi="Times New Roman"/>
          <w:iCs/>
          <w:kern w:val="1"/>
          <w:lang w:eastAsia="hi-IN" w:bidi="hi-IN"/>
        </w:rPr>
        <w:t>nctuate them. One must contain a comma, one must correctly use a colon, and one must correctly use a semi-colon.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Cs w:val="24"/>
          <w:u w:val="single"/>
          <w:lang w:eastAsia="hi-IN" w:bidi="hi-IN"/>
        </w:rPr>
      </w:pP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C303FC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  <w:t>Grammar skills:</w:t>
      </w:r>
    </w:p>
    <w:p w:rsidR="00E66B22" w:rsidRPr="00C303FC" w:rsidRDefault="00E66B22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1. Separating independent and dependent clauses (comma splices/semi-colons)</w:t>
      </w:r>
    </w:p>
    <w:p w:rsidR="00E66B22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2</w:t>
      </w:r>
      <w:r w:rsidR="00E66B22"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. </w:t>
      </w:r>
      <w:r w:rsidR="00C303FC"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Verb tense</w:t>
      </w:r>
      <w:r w:rsidR="00E66B22"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agreement</w:t>
      </w:r>
    </w:p>
    <w:p w:rsidR="00E66B22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3</w:t>
      </w:r>
      <w:r w:rsidR="00E66B22"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. Utilizing context clues to identify unfamiliar words</w:t>
      </w:r>
    </w:p>
    <w:p w:rsidR="00E66B22" w:rsidRPr="00C303FC" w:rsidRDefault="00E90928" w:rsidP="00E66B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4</w:t>
      </w:r>
      <w:r w:rsidR="00E66B22" w:rsidRPr="00C303FC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. Comma Rules</w:t>
      </w:r>
    </w:p>
    <w:p w:rsidR="00E66B22" w:rsidRPr="00C303FC" w:rsidRDefault="00E66B22" w:rsidP="00E66B22">
      <w:pPr>
        <w:rPr>
          <w:rFonts w:ascii="Times New Roman" w:hAnsi="Times New Roman"/>
          <w:b/>
          <w:sz w:val="24"/>
          <w:szCs w:val="20"/>
          <w:u w:val="single"/>
        </w:rPr>
      </w:pPr>
    </w:p>
    <w:p w:rsidR="00E66B22" w:rsidRPr="00C303FC" w:rsidRDefault="00E66B22" w:rsidP="00E66B22">
      <w:pPr>
        <w:rPr>
          <w:rFonts w:ascii="Times New Roman" w:hAnsi="Times New Roman"/>
        </w:rPr>
      </w:pPr>
      <w:r w:rsidRPr="00C303FC">
        <w:rPr>
          <w:rFonts w:ascii="Times New Roman" w:hAnsi="Times New Roman"/>
          <w:b/>
          <w:sz w:val="24"/>
          <w:szCs w:val="20"/>
          <w:u w:val="single"/>
        </w:rPr>
        <w:t>Mr. Fielder reserves the right to add more questions/concepts!</w:t>
      </w:r>
    </w:p>
    <w:p w:rsidR="00B62DDB" w:rsidRDefault="00B62DDB"/>
    <w:sectPr w:rsidR="00B62DDB" w:rsidSect="00EC3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22"/>
    <w:rsid w:val="002F6C34"/>
    <w:rsid w:val="0030027A"/>
    <w:rsid w:val="00590BEF"/>
    <w:rsid w:val="00B62DDB"/>
    <w:rsid w:val="00C303FC"/>
    <w:rsid w:val="00E66B22"/>
    <w:rsid w:val="00E90928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A7C12-D27D-446E-890E-1D9C365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jeremy fielder</cp:lastModifiedBy>
  <cp:revision>3</cp:revision>
  <cp:lastPrinted>2014-01-10T11:55:00Z</cp:lastPrinted>
  <dcterms:created xsi:type="dcterms:W3CDTF">2014-01-04T13:01:00Z</dcterms:created>
  <dcterms:modified xsi:type="dcterms:W3CDTF">2014-01-10T21:37:00Z</dcterms:modified>
</cp:coreProperties>
</file>